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DE" w:rsidRPr="007A3F35" w:rsidRDefault="00E007DE" w:rsidP="00E007DE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 xml:space="preserve">МИНИСТЕРСТВО ОБРАЗОВАНИЯ И НАУКИ </w:t>
      </w:r>
    </w:p>
    <w:p w:rsidR="00E007DE" w:rsidRPr="007A3F35" w:rsidRDefault="00E007DE" w:rsidP="00E007DE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 xml:space="preserve">РОССИЙСКОЙ ФЕДЕРАЦИИ </w:t>
      </w:r>
    </w:p>
    <w:p w:rsidR="00E007DE" w:rsidRPr="007A3F35" w:rsidRDefault="00E007DE" w:rsidP="00E007DE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</w:p>
    <w:p w:rsidR="00E007DE" w:rsidRPr="007A3F35" w:rsidRDefault="00E007DE" w:rsidP="00E007DE">
      <w:pPr>
        <w:ind w:left="284" w:right="113"/>
        <w:jc w:val="center"/>
        <w:rPr>
          <w:b/>
          <w:bCs/>
          <w:color w:val="000000"/>
          <w:sz w:val="28"/>
          <w:szCs w:val="28"/>
        </w:rPr>
      </w:pPr>
      <w:r w:rsidRPr="007A3F35">
        <w:rPr>
          <w:b/>
          <w:bCs/>
          <w:color w:val="000000"/>
          <w:sz w:val="28"/>
          <w:szCs w:val="28"/>
        </w:rPr>
        <w:t>«</w:t>
      </w:r>
      <w:proofErr w:type="gramStart"/>
      <w:r w:rsidRPr="007A3F35">
        <w:rPr>
          <w:b/>
          <w:bCs/>
          <w:color w:val="000000"/>
          <w:sz w:val="28"/>
          <w:szCs w:val="28"/>
        </w:rPr>
        <w:t>МОСКОВСКИЙ</w:t>
      </w:r>
      <w:proofErr w:type="gramEnd"/>
      <w:r w:rsidRPr="007A3F35">
        <w:rPr>
          <w:b/>
          <w:bCs/>
          <w:color w:val="000000"/>
          <w:sz w:val="28"/>
          <w:szCs w:val="28"/>
        </w:rPr>
        <w:t xml:space="preserve"> ГОСУДАРСТВЕННЫЙ ЮРИДИЧЕСКИЙ УНИВЕРСТИТЕТ ИМЕНИ О.Е. КУТАФИНА (МГЮА)»</w:t>
      </w:r>
    </w:p>
    <w:p w:rsidR="00E007DE" w:rsidRPr="007A3F35" w:rsidRDefault="00E007DE" w:rsidP="00E007DE">
      <w:pPr>
        <w:ind w:left="284" w:right="113"/>
        <w:jc w:val="center"/>
        <w:rPr>
          <w:b/>
          <w:color w:val="000000"/>
          <w:sz w:val="28"/>
          <w:szCs w:val="28"/>
        </w:rPr>
      </w:pPr>
      <w:r w:rsidRPr="007A3F35">
        <w:rPr>
          <w:b/>
          <w:color w:val="000000"/>
          <w:sz w:val="28"/>
          <w:szCs w:val="28"/>
        </w:rPr>
        <w:t xml:space="preserve">Университета имени О.Е. </w:t>
      </w:r>
      <w:proofErr w:type="spellStart"/>
      <w:r w:rsidRPr="007A3F35">
        <w:rPr>
          <w:b/>
          <w:color w:val="000000"/>
          <w:sz w:val="28"/>
          <w:szCs w:val="28"/>
        </w:rPr>
        <w:t>Кутафина</w:t>
      </w:r>
      <w:proofErr w:type="spellEnd"/>
      <w:r w:rsidRPr="007A3F35">
        <w:rPr>
          <w:b/>
          <w:color w:val="000000"/>
          <w:sz w:val="28"/>
          <w:szCs w:val="28"/>
        </w:rPr>
        <w:t xml:space="preserve"> (МГЮА) </w:t>
      </w:r>
    </w:p>
    <w:p w:rsidR="00E007DE" w:rsidRPr="007A3F35" w:rsidRDefault="00E007DE" w:rsidP="00E007DE">
      <w:pPr>
        <w:ind w:left="284" w:right="113"/>
        <w:jc w:val="center"/>
        <w:rPr>
          <w:b/>
          <w:color w:val="000000"/>
          <w:sz w:val="28"/>
          <w:szCs w:val="28"/>
        </w:rPr>
      </w:pPr>
      <w:r w:rsidRPr="007A3F35">
        <w:rPr>
          <w:b/>
          <w:color w:val="000000"/>
          <w:sz w:val="28"/>
          <w:szCs w:val="28"/>
        </w:rPr>
        <w:t>Оренбургский институт (филиал)</w:t>
      </w:r>
    </w:p>
    <w:p w:rsidR="00E007DE" w:rsidRPr="007A3F35" w:rsidRDefault="00E007DE" w:rsidP="00E007DE">
      <w:pPr>
        <w:rPr>
          <w:sz w:val="28"/>
          <w:szCs w:val="28"/>
        </w:rPr>
      </w:pPr>
    </w:p>
    <w:p w:rsidR="00E007DE" w:rsidRPr="00EA094D" w:rsidRDefault="00E007DE" w:rsidP="00E007DE">
      <w:pPr>
        <w:jc w:val="center"/>
        <w:rPr>
          <w:sz w:val="28"/>
          <w:szCs w:val="28"/>
        </w:rPr>
      </w:pPr>
    </w:p>
    <w:p w:rsidR="00E007DE" w:rsidRPr="00EA094D" w:rsidRDefault="00E007DE" w:rsidP="00E007DE">
      <w:pPr>
        <w:jc w:val="center"/>
        <w:rPr>
          <w:sz w:val="28"/>
          <w:szCs w:val="28"/>
        </w:rPr>
      </w:pPr>
    </w:p>
    <w:p w:rsidR="00E007DE" w:rsidRPr="00EA094D" w:rsidRDefault="00E007DE" w:rsidP="00E007DE">
      <w:pPr>
        <w:jc w:val="center"/>
        <w:rPr>
          <w:sz w:val="28"/>
          <w:szCs w:val="28"/>
        </w:rPr>
      </w:pPr>
      <w:r w:rsidRPr="007A3F35">
        <w:rPr>
          <w:b/>
          <w:sz w:val="32"/>
          <w:szCs w:val="32"/>
        </w:rPr>
        <w:t>РАБОЧАЯ ПРОГРАММА</w:t>
      </w:r>
    </w:p>
    <w:p w:rsidR="00E007DE" w:rsidRPr="00EA094D" w:rsidRDefault="00E007DE" w:rsidP="00E007DE">
      <w:pPr>
        <w:jc w:val="center"/>
        <w:rPr>
          <w:sz w:val="28"/>
          <w:szCs w:val="28"/>
        </w:rPr>
      </w:pPr>
    </w:p>
    <w:p w:rsidR="00E007DE" w:rsidRPr="00CF510A" w:rsidRDefault="00E007DE" w:rsidP="00E007DE">
      <w:pPr>
        <w:jc w:val="center"/>
        <w:rPr>
          <w:b/>
          <w:sz w:val="32"/>
          <w:szCs w:val="32"/>
        </w:rPr>
      </w:pPr>
      <w:r w:rsidRPr="00CF510A">
        <w:rPr>
          <w:b/>
          <w:caps/>
          <w:sz w:val="32"/>
          <w:szCs w:val="32"/>
        </w:rPr>
        <w:t>производственнАЯ</w:t>
      </w:r>
      <w:r w:rsidRPr="00CF510A">
        <w:rPr>
          <w:b/>
          <w:sz w:val="32"/>
          <w:szCs w:val="32"/>
        </w:rPr>
        <w:t xml:space="preserve"> ПРАКТИКА </w:t>
      </w:r>
    </w:p>
    <w:p w:rsidR="00E007DE" w:rsidRPr="00CF510A" w:rsidRDefault="00E007DE" w:rsidP="00E007DE">
      <w:pPr>
        <w:jc w:val="center"/>
        <w:rPr>
          <w:b/>
          <w:sz w:val="32"/>
          <w:szCs w:val="32"/>
        </w:rPr>
      </w:pPr>
    </w:p>
    <w:p w:rsidR="00E007DE" w:rsidRPr="00CF510A" w:rsidRDefault="00E007DE" w:rsidP="00E007DE">
      <w:pPr>
        <w:jc w:val="center"/>
        <w:rPr>
          <w:b/>
          <w:sz w:val="32"/>
          <w:szCs w:val="32"/>
        </w:rPr>
      </w:pPr>
      <w:r w:rsidRPr="00CF510A">
        <w:rPr>
          <w:b/>
          <w:sz w:val="32"/>
          <w:szCs w:val="32"/>
        </w:rPr>
        <w:t xml:space="preserve">(В ОРГАНАХ </w:t>
      </w:r>
      <w:r w:rsidR="004D2EE6">
        <w:rPr>
          <w:b/>
          <w:sz w:val="32"/>
          <w:szCs w:val="32"/>
        </w:rPr>
        <w:t>ПРОКУРАТУРЫ</w:t>
      </w:r>
      <w:r w:rsidRPr="00CF510A">
        <w:rPr>
          <w:b/>
          <w:sz w:val="32"/>
          <w:szCs w:val="32"/>
        </w:rPr>
        <w:t>)</w:t>
      </w:r>
    </w:p>
    <w:p w:rsidR="00E007DE" w:rsidRPr="00CF510A" w:rsidRDefault="00E007DE" w:rsidP="00E007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Pr="00CF510A">
        <w:rPr>
          <w:b/>
          <w:sz w:val="32"/>
          <w:szCs w:val="32"/>
        </w:rPr>
        <w:t>Б</w:t>
      </w:r>
      <w:proofErr w:type="gramStart"/>
      <w:r w:rsidRPr="00CF510A">
        <w:rPr>
          <w:b/>
          <w:sz w:val="32"/>
          <w:szCs w:val="32"/>
        </w:rPr>
        <w:t>2</w:t>
      </w:r>
      <w:proofErr w:type="gramEnd"/>
      <w:r w:rsidRPr="00CF510A">
        <w:rPr>
          <w:b/>
          <w:sz w:val="32"/>
          <w:szCs w:val="32"/>
        </w:rPr>
        <w:t>.П.</w:t>
      </w:r>
      <w:r>
        <w:rPr>
          <w:b/>
          <w:sz w:val="32"/>
          <w:szCs w:val="32"/>
        </w:rPr>
        <w:t>1)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E007DE" w:rsidRPr="007A3F35" w:rsidRDefault="00E007DE" w:rsidP="00E007DE">
      <w:pPr>
        <w:pStyle w:val="2"/>
        <w:numPr>
          <w:ilvl w:val="0"/>
          <w:numId w:val="0"/>
        </w:numPr>
        <w:tabs>
          <w:tab w:val="right" w:pos="9498"/>
        </w:tabs>
        <w:spacing w:before="0" w:after="0"/>
        <w:ind w:left="142" w:firstLine="142"/>
        <w:rPr>
          <w:rFonts w:ascii="Times New Roman" w:hAnsi="Times New Roman" w:cs="Times New Roman"/>
          <w:b w:val="0"/>
          <w:i w:val="0"/>
        </w:rPr>
      </w:pPr>
      <w:r w:rsidRPr="007A3F35">
        <w:rPr>
          <w:rFonts w:ascii="Times New Roman" w:hAnsi="Times New Roman" w:cs="Times New Roman"/>
          <w:b w:val="0"/>
          <w:i w:val="0"/>
        </w:rPr>
        <w:t>Направление подготовки 40.03.01 Юриспруденция</w:t>
      </w:r>
    </w:p>
    <w:p w:rsidR="00E007DE" w:rsidRPr="007A3F35" w:rsidRDefault="00E007DE" w:rsidP="00E007DE">
      <w:pPr>
        <w:pStyle w:val="2"/>
        <w:numPr>
          <w:ilvl w:val="0"/>
          <w:numId w:val="0"/>
        </w:numPr>
        <w:tabs>
          <w:tab w:val="right" w:pos="9498"/>
        </w:tabs>
        <w:spacing w:before="0" w:after="0"/>
        <w:ind w:left="142" w:firstLine="142"/>
        <w:rPr>
          <w:rFonts w:ascii="Times New Roman" w:hAnsi="Times New Roman" w:cs="Times New Roman"/>
          <w:b w:val="0"/>
          <w:i w:val="0"/>
        </w:rPr>
      </w:pPr>
      <w:r w:rsidRPr="007A3F35">
        <w:rPr>
          <w:rFonts w:ascii="Times New Roman" w:hAnsi="Times New Roman" w:cs="Times New Roman"/>
          <w:b w:val="0"/>
          <w:i w:val="0"/>
        </w:rPr>
        <w:t>Квалификация (степень) выпускника - бакалавр</w:t>
      </w:r>
    </w:p>
    <w:p w:rsidR="00E007DE" w:rsidRPr="007A3F35" w:rsidRDefault="00E007DE" w:rsidP="00E007DE">
      <w:pPr>
        <w:ind w:left="142" w:firstLine="142"/>
        <w:rPr>
          <w:sz w:val="28"/>
          <w:szCs w:val="28"/>
        </w:rPr>
      </w:pPr>
      <w:r w:rsidRPr="007A3F35">
        <w:rPr>
          <w:sz w:val="28"/>
          <w:szCs w:val="28"/>
        </w:rPr>
        <w:t xml:space="preserve">Форма обучения: очная, </w:t>
      </w:r>
      <w:proofErr w:type="spellStart"/>
      <w:r w:rsidRPr="007A3F35">
        <w:rPr>
          <w:sz w:val="28"/>
          <w:szCs w:val="28"/>
        </w:rPr>
        <w:t>очно-заочная</w:t>
      </w:r>
      <w:proofErr w:type="spellEnd"/>
      <w:r w:rsidRPr="007A3F35">
        <w:rPr>
          <w:sz w:val="28"/>
          <w:szCs w:val="28"/>
        </w:rPr>
        <w:t xml:space="preserve">, заочная 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FF1F69">
      <w:pPr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Default="00950935" w:rsidP="00950935">
      <w:pPr>
        <w:rPr>
          <w:sz w:val="28"/>
          <w:szCs w:val="28"/>
        </w:rPr>
      </w:pPr>
    </w:p>
    <w:p w:rsidR="00E007DE" w:rsidRDefault="00E007DE" w:rsidP="00950935">
      <w:pPr>
        <w:rPr>
          <w:sz w:val="28"/>
          <w:szCs w:val="28"/>
        </w:rPr>
      </w:pPr>
    </w:p>
    <w:p w:rsidR="00E007DE" w:rsidRDefault="00E007DE" w:rsidP="00950935">
      <w:pPr>
        <w:rPr>
          <w:sz w:val="28"/>
          <w:szCs w:val="28"/>
        </w:rPr>
      </w:pPr>
    </w:p>
    <w:p w:rsidR="00E007DE" w:rsidRDefault="00E007DE" w:rsidP="00950935">
      <w:pPr>
        <w:rPr>
          <w:sz w:val="28"/>
          <w:szCs w:val="28"/>
        </w:rPr>
      </w:pPr>
    </w:p>
    <w:p w:rsidR="00E007DE" w:rsidRDefault="00E007DE" w:rsidP="00950935">
      <w:pPr>
        <w:rPr>
          <w:sz w:val="28"/>
          <w:szCs w:val="28"/>
        </w:rPr>
      </w:pPr>
    </w:p>
    <w:p w:rsidR="00E007DE" w:rsidRDefault="00E007DE" w:rsidP="00950935">
      <w:pPr>
        <w:rPr>
          <w:sz w:val="28"/>
          <w:szCs w:val="28"/>
        </w:rPr>
      </w:pPr>
    </w:p>
    <w:p w:rsidR="00E007DE" w:rsidRDefault="00E007DE" w:rsidP="00950935">
      <w:pPr>
        <w:rPr>
          <w:sz w:val="28"/>
          <w:szCs w:val="28"/>
        </w:rPr>
      </w:pPr>
    </w:p>
    <w:p w:rsidR="00E007DE" w:rsidRDefault="00E007DE" w:rsidP="00950935">
      <w:pPr>
        <w:rPr>
          <w:sz w:val="28"/>
          <w:szCs w:val="28"/>
        </w:rPr>
      </w:pPr>
    </w:p>
    <w:p w:rsidR="00E007DE" w:rsidRDefault="00E007DE" w:rsidP="00950935">
      <w:pPr>
        <w:rPr>
          <w:sz w:val="28"/>
          <w:szCs w:val="28"/>
        </w:rPr>
      </w:pPr>
    </w:p>
    <w:p w:rsidR="00E007DE" w:rsidRDefault="00E007DE" w:rsidP="00950935">
      <w:pPr>
        <w:rPr>
          <w:sz w:val="28"/>
          <w:szCs w:val="28"/>
        </w:rPr>
      </w:pPr>
    </w:p>
    <w:p w:rsidR="00E007DE" w:rsidRPr="00EA094D" w:rsidRDefault="00E007DE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pStyle w:val="a4"/>
        <w:jc w:val="center"/>
        <w:rPr>
          <w:b/>
          <w:sz w:val="24"/>
          <w:szCs w:val="24"/>
        </w:rPr>
      </w:pPr>
      <w:r w:rsidRPr="00EA094D">
        <w:rPr>
          <w:b/>
          <w:sz w:val="24"/>
          <w:szCs w:val="24"/>
        </w:rPr>
        <w:t>Оренбург   201</w:t>
      </w:r>
      <w:r w:rsidR="0005273D">
        <w:rPr>
          <w:b/>
          <w:sz w:val="24"/>
          <w:szCs w:val="24"/>
        </w:rPr>
        <w:t>8</w:t>
      </w: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FF1F69">
      <w:pPr>
        <w:pStyle w:val="a4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Составитель </w:t>
      </w:r>
      <w:proofErr w:type="spellStart"/>
      <w:r w:rsidRPr="00EA094D">
        <w:rPr>
          <w:b/>
          <w:sz w:val="28"/>
          <w:szCs w:val="28"/>
        </w:rPr>
        <w:t>к.ю.н</w:t>
      </w:r>
      <w:proofErr w:type="spellEnd"/>
      <w:r w:rsidRPr="00EA094D">
        <w:rPr>
          <w:b/>
          <w:sz w:val="28"/>
          <w:szCs w:val="28"/>
        </w:rPr>
        <w:t xml:space="preserve">., доцент </w:t>
      </w:r>
      <w:r w:rsidRPr="00EA094D">
        <w:rPr>
          <w:b/>
          <w:sz w:val="28"/>
          <w:szCs w:val="28"/>
        </w:rPr>
        <w:tab/>
      </w:r>
      <w:r w:rsidRPr="00EA094D">
        <w:rPr>
          <w:b/>
          <w:sz w:val="28"/>
          <w:szCs w:val="28"/>
        </w:rPr>
        <w:tab/>
        <w:t>Д.П.</w:t>
      </w:r>
      <w:bookmarkStart w:id="0" w:name="_GoBack"/>
      <w:bookmarkEnd w:id="0"/>
      <w:r w:rsidRPr="00EA094D">
        <w:rPr>
          <w:b/>
          <w:sz w:val="28"/>
          <w:szCs w:val="28"/>
        </w:rPr>
        <w:t>Великий</w:t>
      </w: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jc w:val="center"/>
        <w:rPr>
          <w:b/>
        </w:rPr>
      </w:pPr>
    </w:p>
    <w:p w:rsidR="00950935" w:rsidRPr="00EA094D" w:rsidRDefault="00950935" w:rsidP="00950935">
      <w:pPr>
        <w:pStyle w:val="a4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Рецензент </w:t>
      </w:r>
      <w:proofErr w:type="spellStart"/>
      <w:r w:rsidRPr="00EA094D">
        <w:rPr>
          <w:b/>
          <w:sz w:val="28"/>
          <w:szCs w:val="28"/>
        </w:rPr>
        <w:t>к.ю.н</w:t>
      </w:r>
      <w:proofErr w:type="spellEnd"/>
      <w:r w:rsidRPr="00EA094D">
        <w:rPr>
          <w:b/>
          <w:sz w:val="28"/>
          <w:szCs w:val="28"/>
        </w:rPr>
        <w:t xml:space="preserve">., доцент </w:t>
      </w:r>
      <w:r w:rsidRPr="00EA094D">
        <w:rPr>
          <w:b/>
          <w:sz w:val="28"/>
          <w:szCs w:val="28"/>
        </w:rPr>
        <w:tab/>
      </w:r>
      <w:r w:rsidRPr="00EA094D">
        <w:rPr>
          <w:b/>
          <w:sz w:val="28"/>
          <w:szCs w:val="28"/>
        </w:rPr>
        <w:tab/>
        <w:t xml:space="preserve">А.А. </w:t>
      </w:r>
      <w:proofErr w:type="spellStart"/>
      <w:r w:rsidRPr="00EA094D">
        <w:rPr>
          <w:b/>
          <w:sz w:val="28"/>
          <w:szCs w:val="28"/>
        </w:rPr>
        <w:t>Шамардин</w:t>
      </w:r>
      <w:proofErr w:type="spellEnd"/>
    </w:p>
    <w:p w:rsidR="00950935" w:rsidRPr="00EA094D" w:rsidRDefault="00950935" w:rsidP="00950935">
      <w:pPr>
        <w:pStyle w:val="a4"/>
        <w:rPr>
          <w:b/>
        </w:rPr>
      </w:pPr>
      <w:r w:rsidRPr="00EA094D">
        <w:rPr>
          <w:b/>
        </w:rPr>
        <w:t xml:space="preserve">Рабочая программа обсуждена и одобрена на заседании кафедры </w:t>
      </w:r>
      <w:proofErr w:type="spellStart"/>
      <w:r w:rsidRPr="00EA094D">
        <w:rPr>
          <w:b/>
        </w:rPr>
        <w:t>Уголовно-процессуальногоправа</w:t>
      </w:r>
      <w:proofErr w:type="spellEnd"/>
      <w:r w:rsidRPr="00EA094D">
        <w:rPr>
          <w:b/>
        </w:rPr>
        <w:t xml:space="preserve"> и криминалистики Оренбургского института (филиала) Университета имени О.Е. </w:t>
      </w:r>
      <w:proofErr w:type="spellStart"/>
      <w:r w:rsidRPr="00EA094D">
        <w:rPr>
          <w:b/>
        </w:rPr>
        <w:t>Кутафина</w:t>
      </w:r>
      <w:proofErr w:type="spellEnd"/>
      <w:r w:rsidRPr="00EA094D">
        <w:rPr>
          <w:b/>
        </w:rPr>
        <w:t xml:space="preserve"> (МГЮА) 01.09.201</w:t>
      </w:r>
      <w:r w:rsidR="00057394">
        <w:rPr>
          <w:b/>
        </w:rPr>
        <w:t>8</w:t>
      </w:r>
      <w:r w:rsidRPr="00EA094D">
        <w:rPr>
          <w:b/>
        </w:rPr>
        <w:t>г.</w:t>
      </w:r>
    </w:p>
    <w:p w:rsidR="0047111C" w:rsidRDefault="0047111C" w:rsidP="00950935">
      <w:pPr>
        <w:jc w:val="center"/>
        <w:rPr>
          <w:b/>
          <w:sz w:val="28"/>
          <w:szCs w:val="28"/>
        </w:rPr>
      </w:pPr>
    </w:p>
    <w:p w:rsidR="0047111C" w:rsidRDefault="0047111C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lastRenderedPageBreak/>
        <w:t>ПРОГРАММА ПРАКТИКИ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Производственная практика в органах прокуратуры организуется и проводится в Оренбургском институте (филиале) Университета имени О.Е. </w:t>
      </w:r>
      <w:proofErr w:type="spellStart"/>
      <w:r w:rsidRPr="00EA094D">
        <w:rPr>
          <w:sz w:val="28"/>
          <w:szCs w:val="28"/>
        </w:rPr>
        <w:t>Кутафина</w:t>
      </w:r>
      <w:proofErr w:type="spellEnd"/>
      <w:r w:rsidRPr="00EA094D">
        <w:rPr>
          <w:sz w:val="28"/>
          <w:szCs w:val="28"/>
        </w:rPr>
        <w:t xml:space="preserve"> в соответствии с ФГОС </w:t>
      </w:r>
      <w:proofErr w:type="gramStart"/>
      <w:r w:rsidRPr="00EA094D">
        <w:rPr>
          <w:sz w:val="28"/>
          <w:szCs w:val="28"/>
        </w:rPr>
        <w:t>ВО</w:t>
      </w:r>
      <w:proofErr w:type="gramEnd"/>
      <w:r w:rsidRPr="00EA094D">
        <w:rPr>
          <w:sz w:val="28"/>
          <w:szCs w:val="28"/>
        </w:rPr>
        <w:t xml:space="preserve">, утверждённым приказом Министерства образования и науки Российской Федерации от 1 декабря 2016 г. N 1511, Положением о практике обучающихся, осваивающих основные профессиональные образовательные программы высшего образования, утверждённым приказом Министерства образования и науки Российской Федерации от 27 ноября 2015 г. N 1383, </w:t>
      </w:r>
      <w:r w:rsidRPr="00EA094D">
        <w:rPr>
          <w:color w:val="000000"/>
          <w:sz w:val="28"/>
          <w:szCs w:val="28"/>
        </w:rPr>
        <w:t xml:space="preserve">Положением о порядке проведения практики обучающихся по программам </w:t>
      </w:r>
      <w:proofErr w:type="spellStart"/>
      <w:r w:rsidRPr="00EA094D">
        <w:rPr>
          <w:color w:val="000000"/>
          <w:sz w:val="28"/>
          <w:szCs w:val="28"/>
        </w:rPr>
        <w:t>бакалавриата</w:t>
      </w:r>
      <w:proofErr w:type="spellEnd"/>
      <w:r w:rsidRPr="00EA094D">
        <w:rPr>
          <w:color w:val="000000"/>
          <w:sz w:val="28"/>
          <w:szCs w:val="28"/>
        </w:rPr>
        <w:t xml:space="preserve"> и </w:t>
      </w:r>
      <w:proofErr w:type="spellStart"/>
      <w:r w:rsidRPr="00EA094D">
        <w:rPr>
          <w:color w:val="000000"/>
          <w:sz w:val="28"/>
          <w:szCs w:val="28"/>
        </w:rPr>
        <w:t>специалитета</w:t>
      </w:r>
      <w:proofErr w:type="spellEnd"/>
      <w:r w:rsidRPr="00EA094D">
        <w:rPr>
          <w:color w:val="000000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EA094D">
        <w:rPr>
          <w:color w:val="000000"/>
          <w:sz w:val="28"/>
          <w:szCs w:val="28"/>
        </w:rPr>
        <w:t>Кутафина</w:t>
      </w:r>
      <w:proofErr w:type="spellEnd"/>
      <w:r w:rsidRPr="00EA094D">
        <w:rPr>
          <w:color w:val="000000"/>
          <w:sz w:val="28"/>
          <w:szCs w:val="28"/>
        </w:rPr>
        <w:t xml:space="preserve"> (МГЮА)», утверждённого приказом ректора от 30 июня 2017 г. № 282, а также настоящей рабочей программой.</w:t>
      </w: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rPr>
          <w:sz w:val="28"/>
          <w:szCs w:val="28"/>
        </w:rPr>
      </w:pPr>
      <w:r w:rsidRPr="00EA094D">
        <w:rPr>
          <w:b/>
          <w:sz w:val="28"/>
          <w:szCs w:val="28"/>
        </w:rPr>
        <w:t>1. ВИД, ТИПЫ, ФОРМЫ И СПОСОБЫ ПРОВЕДЕНИЯ ПРОИЗВОДСТВЕННОЙ ПРАКТИКИ</w:t>
      </w: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i/>
          <w:sz w:val="28"/>
          <w:szCs w:val="28"/>
        </w:rPr>
        <w:t>Вид.</w:t>
      </w:r>
      <w:r w:rsidRPr="00EA094D">
        <w:rPr>
          <w:sz w:val="28"/>
          <w:szCs w:val="28"/>
        </w:rPr>
        <w:t xml:space="preserve"> Производственная практика является практикой по получению профессиональных умений и опыта профессиональной деятельности по расследованию преступлений.</w:t>
      </w: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ind w:firstLine="709"/>
        <w:rPr>
          <w:color w:val="000000"/>
          <w:sz w:val="28"/>
          <w:szCs w:val="28"/>
        </w:rPr>
      </w:pPr>
      <w:r w:rsidRPr="00EA094D">
        <w:rPr>
          <w:i/>
          <w:sz w:val="28"/>
          <w:szCs w:val="28"/>
        </w:rPr>
        <w:t>Тип.</w:t>
      </w:r>
      <w:r w:rsidRPr="00EA094D">
        <w:rPr>
          <w:sz w:val="28"/>
          <w:szCs w:val="28"/>
        </w:rPr>
        <w:t xml:space="preserve"> Производственная </w:t>
      </w:r>
      <w:r w:rsidRPr="00EA094D">
        <w:rPr>
          <w:iCs/>
          <w:color w:val="000000"/>
          <w:sz w:val="28"/>
          <w:szCs w:val="28"/>
        </w:rPr>
        <w:t xml:space="preserve">практика является внешней практикой и проводится </w:t>
      </w:r>
      <w:r w:rsidRPr="00EA094D">
        <w:rPr>
          <w:sz w:val="28"/>
          <w:szCs w:val="28"/>
        </w:rPr>
        <w:t>в органах прокуратуры.</w:t>
      </w: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i/>
          <w:color w:val="000000"/>
          <w:sz w:val="28"/>
          <w:szCs w:val="28"/>
        </w:rPr>
        <w:t>Формы.</w:t>
      </w:r>
      <w:r w:rsidRPr="00EA094D">
        <w:rPr>
          <w:color w:val="000000"/>
          <w:sz w:val="28"/>
          <w:szCs w:val="28"/>
        </w:rPr>
        <w:t xml:space="preserve"> Производственная практика может </w:t>
      </w:r>
      <w:r w:rsidRPr="00EA094D">
        <w:rPr>
          <w:sz w:val="28"/>
          <w:szCs w:val="28"/>
        </w:rPr>
        <w:t xml:space="preserve">проводиться </w:t>
      </w:r>
      <w:r w:rsidRPr="00EA094D">
        <w:rPr>
          <w:color w:val="000000"/>
          <w:sz w:val="28"/>
          <w:szCs w:val="28"/>
        </w:rPr>
        <w:t>как непрерывно, так и путем чередования или параллельно с учебными аудиторными занятиями по дням (неделям) при условии обеспечения связи между теоретическим обучением и содержанием практики.</w:t>
      </w:r>
    </w:p>
    <w:p w:rsidR="00950935" w:rsidRPr="00EA094D" w:rsidRDefault="00950935" w:rsidP="00950935">
      <w:pPr>
        <w:tabs>
          <w:tab w:val="left" w:pos="1418"/>
        </w:tabs>
        <w:ind w:firstLine="709"/>
        <w:rPr>
          <w:iCs/>
          <w:color w:val="000000"/>
          <w:sz w:val="28"/>
          <w:szCs w:val="28"/>
        </w:rPr>
      </w:pPr>
      <w:proofErr w:type="gramStart"/>
      <w:r w:rsidRPr="00EA094D">
        <w:rPr>
          <w:bCs/>
          <w:iCs/>
          <w:color w:val="000000"/>
          <w:sz w:val="28"/>
          <w:szCs w:val="28"/>
        </w:rPr>
        <w:t>П</w:t>
      </w:r>
      <w:r w:rsidRPr="00EA094D">
        <w:rPr>
          <w:iCs/>
          <w:color w:val="000000"/>
          <w:sz w:val="28"/>
          <w:szCs w:val="28"/>
        </w:rPr>
        <w:t>роизводственная рассредоточенная практика проводится параллельно с учебными аудиторными занятиями в течение учебного года</w:t>
      </w:r>
      <w:r w:rsidRPr="00EA094D">
        <w:rPr>
          <w:iCs/>
          <w:sz w:val="28"/>
          <w:szCs w:val="28"/>
        </w:rPr>
        <w:t>;</w:t>
      </w:r>
      <w:r w:rsidRPr="00EA094D">
        <w:rPr>
          <w:iCs/>
          <w:color w:val="000000"/>
          <w:sz w:val="28"/>
          <w:szCs w:val="28"/>
        </w:rPr>
        <w:t xml:space="preserve"> предусматривает проведение практических занятий с обучающимися в  Университете и (или) во внешних организациях - </w:t>
      </w:r>
      <w:r w:rsidRPr="00EA094D">
        <w:rPr>
          <w:sz w:val="28"/>
          <w:szCs w:val="28"/>
        </w:rPr>
        <w:t>в органах прокуратуры</w:t>
      </w:r>
      <w:r w:rsidRPr="00EA094D">
        <w:rPr>
          <w:iCs/>
          <w:color w:val="000000"/>
          <w:sz w:val="28"/>
          <w:szCs w:val="28"/>
        </w:rPr>
        <w:t>.</w:t>
      </w:r>
      <w:proofErr w:type="gramEnd"/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proofErr w:type="spellStart"/>
      <w:r w:rsidRPr="00EA094D">
        <w:rPr>
          <w:bCs/>
          <w:i/>
          <w:iCs/>
          <w:color w:val="000000"/>
          <w:sz w:val="28"/>
          <w:szCs w:val="28"/>
        </w:rPr>
        <w:t>Способы</w:t>
      </w:r>
      <w:proofErr w:type="gramStart"/>
      <w:r w:rsidRPr="00EA094D">
        <w:rPr>
          <w:bCs/>
          <w:i/>
          <w:iCs/>
          <w:color w:val="000000"/>
          <w:sz w:val="28"/>
          <w:szCs w:val="28"/>
        </w:rPr>
        <w:t>.</w:t>
      </w:r>
      <w:r w:rsidRPr="00EA094D">
        <w:rPr>
          <w:sz w:val="28"/>
          <w:szCs w:val="28"/>
        </w:rPr>
        <w:t>П</w:t>
      </w:r>
      <w:proofErr w:type="gramEnd"/>
      <w:r w:rsidRPr="00EA094D">
        <w:rPr>
          <w:sz w:val="28"/>
          <w:szCs w:val="28"/>
        </w:rPr>
        <w:t>рактика</w:t>
      </w:r>
      <w:proofErr w:type="spellEnd"/>
      <w:r w:rsidRPr="00EA094D">
        <w:rPr>
          <w:sz w:val="28"/>
          <w:szCs w:val="28"/>
        </w:rPr>
        <w:t xml:space="preserve"> может проводиться как в органах прокуратуры, территориально расположенных в г. Оренбурге (стационарная) так и в территориальных подразделениях органов прокуратуры в населённых пунктах Оренбургской области, а также в других субъектах Российской Федерации (выездная). При наличии сходства системы органов прокуратуры Российской Федерации с системой органов прокуратуры зарубежного государства, практика может проводиться в органах прокуратуры (или органах, осуществляющих аналогичные функции) зарубежного государства по согласованию с руководителем практики.</w:t>
      </w: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sz w:val="28"/>
          <w:szCs w:val="28"/>
        </w:rPr>
        <w:t>Также производственная практика может проводиться на базе учебных площадок кафедр.</w:t>
      </w: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390D0F" w:rsidRDefault="00390D0F" w:rsidP="00390D0F">
      <w:pPr>
        <w:shd w:val="clear" w:color="auto" w:fill="FFFFFF"/>
        <w:tabs>
          <w:tab w:val="left" w:pos="1418"/>
          <w:tab w:val="left" w:pos="15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0D0F" w:rsidRPr="00EA094D" w:rsidRDefault="00390D0F" w:rsidP="00390D0F">
      <w:pPr>
        <w:shd w:val="clear" w:color="auto" w:fill="FFFFFF"/>
        <w:tabs>
          <w:tab w:val="left" w:pos="1418"/>
          <w:tab w:val="left" w:pos="1560"/>
        </w:tabs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lastRenderedPageBreak/>
        <w:t xml:space="preserve">2. ПЛАНИРУЕМЫЕ РЕЗУЛЬТАТЫ ОБУЧЕНИЯ ПРИ ПРОХОЖДЕНИИ ПРАКТИКИ, </w:t>
      </w:r>
      <w:r w:rsidRPr="00EA094D">
        <w:rPr>
          <w:b/>
          <w:caps/>
          <w:sz w:val="28"/>
          <w:szCs w:val="28"/>
        </w:rPr>
        <w:t>соотнесённые с планируемыми результатами освоения образовательной программы</w:t>
      </w:r>
    </w:p>
    <w:p w:rsidR="00390D0F" w:rsidRPr="00EA094D" w:rsidRDefault="00390D0F" w:rsidP="00390D0F">
      <w:pPr>
        <w:shd w:val="clear" w:color="auto" w:fill="FFFFFF"/>
        <w:tabs>
          <w:tab w:val="left" w:pos="1418"/>
          <w:tab w:val="left" w:pos="156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2"/>
        <w:gridCol w:w="3261"/>
        <w:gridCol w:w="4671"/>
      </w:tblGrid>
      <w:tr w:rsidR="00390D0F" w:rsidTr="00F34C1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0F" w:rsidRPr="00BF3D2F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BF3D2F">
              <w:rPr>
                <w:sz w:val="28"/>
                <w:szCs w:val="28"/>
              </w:rPr>
              <w:t>Код компетенции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0F" w:rsidRPr="00882145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882145">
              <w:rPr>
                <w:sz w:val="28"/>
                <w:szCs w:val="28"/>
              </w:rPr>
              <w:t>Результаты освоения образовательной программы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0F" w:rsidRPr="00882145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882145">
              <w:rPr>
                <w:sz w:val="28"/>
                <w:szCs w:val="28"/>
              </w:rPr>
              <w:t>Планируемые результаты обучения</w:t>
            </w:r>
          </w:p>
        </w:tc>
      </w:tr>
      <w:tr w:rsidR="00390D0F" w:rsidTr="00F34C1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F3D2F">
              <w:rPr>
                <w:color w:val="000000"/>
                <w:sz w:val="28"/>
                <w:szCs w:val="28"/>
              </w:rPr>
              <w:t>ОПК-3</w:t>
            </w:r>
          </w:p>
          <w:p w:rsidR="00390D0F" w:rsidRPr="00BF3D2F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0F" w:rsidRPr="00E41365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E41365">
              <w:rPr>
                <w:color w:val="000000"/>
                <w:sz w:val="28"/>
                <w:szCs w:val="28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  <w:p w:rsidR="00390D0F" w:rsidRPr="00E41365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0F" w:rsidRPr="00F71434" w:rsidRDefault="00390D0F" w:rsidP="00F34C1D">
            <w:pPr>
              <w:widowControl/>
              <w:suppressAutoHyphens/>
              <w:autoSpaceDE/>
              <w:autoSpaceDN/>
              <w:adjustRightInd/>
              <w:rPr>
                <w:sz w:val="28"/>
                <w:szCs w:val="28"/>
              </w:rPr>
            </w:pPr>
            <w:r w:rsidRPr="00F71434">
              <w:rPr>
                <w:sz w:val="28"/>
                <w:szCs w:val="28"/>
              </w:rPr>
              <w:t>умение применять нравственные нормы и правила поведения при осуществлении профессиональной деятельности; добросовестно относиться к исполнению профессиональных обязанностей</w:t>
            </w:r>
          </w:p>
        </w:tc>
      </w:tr>
      <w:tr w:rsidR="00390D0F" w:rsidTr="00F34C1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F3D2F">
              <w:rPr>
                <w:color w:val="000000"/>
                <w:sz w:val="28"/>
                <w:szCs w:val="28"/>
              </w:rPr>
              <w:t>ОПК-5</w:t>
            </w:r>
          </w:p>
          <w:p w:rsidR="00390D0F" w:rsidRPr="00BF3D2F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F3D2F">
              <w:rPr>
                <w:color w:val="000000"/>
                <w:sz w:val="28"/>
                <w:szCs w:val="28"/>
              </w:rPr>
              <w:t xml:space="preserve">способностью логически верно, </w:t>
            </w:r>
            <w:proofErr w:type="spellStart"/>
            <w:r w:rsidRPr="00BF3D2F">
              <w:rPr>
                <w:color w:val="000000"/>
                <w:sz w:val="28"/>
                <w:szCs w:val="28"/>
              </w:rPr>
              <w:t>аргументированно</w:t>
            </w:r>
            <w:proofErr w:type="spellEnd"/>
            <w:r w:rsidRPr="00BF3D2F">
              <w:rPr>
                <w:color w:val="000000"/>
                <w:sz w:val="28"/>
                <w:szCs w:val="28"/>
              </w:rPr>
              <w:t xml:space="preserve"> и ясно строить устную и письменную речь</w:t>
            </w:r>
          </w:p>
          <w:p w:rsidR="00390D0F" w:rsidRPr="00BF3D2F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0F" w:rsidRPr="00F71434" w:rsidRDefault="00390D0F" w:rsidP="00F34C1D">
            <w:pPr>
              <w:shd w:val="clear" w:color="auto" w:fill="FFFFFF"/>
              <w:tabs>
                <w:tab w:val="left" w:pos="1418"/>
                <w:tab w:val="left" w:pos="1560"/>
              </w:tabs>
              <w:contextualSpacing/>
              <w:rPr>
                <w:sz w:val="28"/>
                <w:szCs w:val="28"/>
              </w:rPr>
            </w:pPr>
            <w:r w:rsidRPr="00F71434">
              <w:rPr>
                <w:sz w:val="28"/>
                <w:szCs w:val="28"/>
              </w:rPr>
              <w:t xml:space="preserve">умение логически </w:t>
            </w:r>
            <w:proofErr w:type="spellStart"/>
            <w:r w:rsidRPr="00F71434">
              <w:rPr>
                <w:sz w:val="28"/>
                <w:szCs w:val="28"/>
              </w:rPr>
              <w:t>верно</w:t>
            </w:r>
            <w:proofErr w:type="gramStart"/>
            <w:r w:rsidRPr="00F71434">
              <w:rPr>
                <w:sz w:val="28"/>
                <w:szCs w:val="28"/>
              </w:rPr>
              <w:t>,а</w:t>
            </w:r>
            <w:proofErr w:type="gramEnd"/>
            <w:r w:rsidRPr="00F71434">
              <w:rPr>
                <w:sz w:val="28"/>
                <w:szCs w:val="28"/>
              </w:rPr>
              <w:t>ргументированно</w:t>
            </w:r>
            <w:proofErr w:type="spellEnd"/>
            <w:r w:rsidRPr="00F71434">
              <w:rPr>
                <w:sz w:val="28"/>
                <w:szCs w:val="28"/>
              </w:rPr>
              <w:t>, ясно строить устную и письменную речь</w:t>
            </w:r>
          </w:p>
          <w:p w:rsidR="00390D0F" w:rsidRPr="00F71434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390D0F" w:rsidTr="00F34C1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F3D2F">
              <w:rPr>
                <w:color w:val="000000"/>
                <w:sz w:val="28"/>
                <w:szCs w:val="28"/>
              </w:rPr>
              <w:t>ПК-5</w:t>
            </w:r>
          </w:p>
          <w:p w:rsidR="00390D0F" w:rsidRPr="00BF3D2F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F3D2F">
              <w:rPr>
                <w:color w:val="000000"/>
                <w:sz w:val="28"/>
                <w:szCs w:val="28"/>
              </w:rPr>
              <w:t>способностью применять нормативные правовые акты, реализовывать нормы материального и процессуального права в профессиональной деятельности</w:t>
            </w:r>
          </w:p>
          <w:p w:rsidR="00390D0F" w:rsidRPr="00BF3D2F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0F" w:rsidRPr="00F71434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F71434">
              <w:rPr>
                <w:sz w:val="28"/>
                <w:szCs w:val="28"/>
              </w:rPr>
              <w:t xml:space="preserve">умение правильно выбирать и анализировать нормы процессуального и материального законодательства, </w:t>
            </w:r>
            <w:r>
              <w:rPr>
                <w:sz w:val="28"/>
                <w:szCs w:val="28"/>
              </w:rPr>
              <w:t xml:space="preserve">применяемые </w:t>
            </w:r>
            <w:r w:rsidRPr="00F71434">
              <w:rPr>
                <w:sz w:val="28"/>
                <w:szCs w:val="28"/>
              </w:rPr>
              <w:t xml:space="preserve">в  профессиональной деятельности  </w:t>
            </w:r>
          </w:p>
        </w:tc>
      </w:tr>
      <w:tr w:rsidR="00390D0F" w:rsidTr="00F34C1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F3D2F">
              <w:rPr>
                <w:color w:val="000000"/>
                <w:sz w:val="28"/>
                <w:szCs w:val="28"/>
              </w:rPr>
              <w:t>ПК-6</w:t>
            </w:r>
          </w:p>
          <w:p w:rsidR="00390D0F" w:rsidRPr="00BF3D2F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F3D2F">
              <w:rPr>
                <w:color w:val="000000"/>
                <w:sz w:val="28"/>
                <w:szCs w:val="28"/>
              </w:rPr>
              <w:t>способностью юридически правильно квалифицировать факты и обстоятельства</w:t>
            </w:r>
          </w:p>
          <w:p w:rsidR="00390D0F" w:rsidRPr="00BF3D2F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0F" w:rsidRPr="00F71434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F71434">
              <w:rPr>
                <w:sz w:val="28"/>
                <w:szCs w:val="28"/>
              </w:rPr>
              <w:t>умение самостоятельно решать проблемы, связанные с толкованием и применением соответствующих правовых норм</w:t>
            </w:r>
          </w:p>
        </w:tc>
      </w:tr>
      <w:tr w:rsidR="00390D0F" w:rsidTr="00F34C1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F3D2F">
              <w:rPr>
                <w:color w:val="000000"/>
                <w:sz w:val="28"/>
                <w:szCs w:val="28"/>
              </w:rPr>
              <w:t>ПК-7</w:t>
            </w:r>
          </w:p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F3D2F">
              <w:rPr>
                <w:color w:val="000000"/>
                <w:sz w:val="28"/>
                <w:szCs w:val="28"/>
              </w:rPr>
              <w:t>владением навыками подготовки юридических документов</w:t>
            </w:r>
          </w:p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F" w:rsidRPr="00F71434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  <w:r w:rsidRPr="00F71434">
              <w:rPr>
                <w:sz w:val="28"/>
                <w:szCs w:val="28"/>
              </w:rPr>
              <w:t>умение определять содержание и особенности процесса подготовки процессуальных документов.</w:t>
            </w:r>
          </w:p>
        </w:tc>
      </w:tr>
      <w:tr w:rsidR="00390D0F" w:rsidTr="00F34C1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F3D2F">
              <w:rPr>
                <w:color w:val="000000"/>
                <w:sz w:val="28"/>
                <w:szCs w:val="28"/>
              </w:rPr>
              <w:t>ПК-13</w:t>
            </w:r>
          </w:p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F3D2F">
              <w:rPr>
                <w:color w:val="000000"/>
                <w:sz w:val="28"/>
                <w:szCs w:val="28"/>
              </w:rPr>
              <w:t>способностью правильно и полно отражать результаты профессиональной деятельности в юридической и иной документации</w:t>
            </w:r>
          </w:p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F" w:rsidRPr="00F71434" w:rsidRDefault="00390D0F" w:rsidP="00F34C1D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rPr>
                <w:sz w:val="28"/>
                <w:szCs w:val="28"/>
              </w:rPr>
            </w:pPr>
            <w:r w:rsidRPr="00F71434">
              <w:rPr>
                <w:sz w:val="28"/>
                <w:szCs w:val="28"/>
              </w:rPr>
              <w:t xml:space="preserve">умение составлять основные юридические документы </w:t>
            </w:r>
          </w:p>
          <w:p w:rsidR="00390D0F" w:rsidRPr="00F71434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</w:tr>
      <w:tr w:rsidR="00390D0F" w:rsidTr="00F34C1D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F3D2F">
              <w:rPr>
                <w:color w:val="000000"/>
                <w:sz w:val="28"/>
                <w:szCs w:val="28"/>
              </w:rPr>
              <w:lastRenderedPageBreak/>
              <w:t>ПК-15</w:t>
            </w:r>
          </w:p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BF3D2F">
              <w:rPr>
                <w:color w:val="000000"/>
                <w:sz w:val="28"/>
                <w:szCs w:val="28"/>
              </w:rPr>
              <w:t>способностью толковать нормативные правовые акты</w:t>
            </w:r>
          </w:p>
          <w:p w:rsidR="00390D0F" w:rsidRPr="00BF3D2F" w:rsidRDefault="00390D0F" w:rsidP="00F34C1D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D0F" w:rsidRPr="00F71434" w:rsidRDefault="00390D0F" w:rsidP="00F34C1D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rPr>
                <w:sz w:val="28"/>
                <w:szCs w:val="28"/>
              </w:rPr>
            </w:pPr>
            <w:r w:rsidRPr="00F71434">
              <w:rPr>
                <w:sz w:val="28"/>
                <w:szCs w:val="28"/>
              </w:rPr>
              <w:t>умение анализировать содержание правовых норм, использовать различные приемы толкования для уяснения точного смысла нормы при осуществлении профессиональной деятельности.</w:t>
            </w:r>
          </w:p>
          <w:p w:rsidR="00390D0F" w:rsidRPr="00F71434" w:rsidRDefault="00390D0F" w:rsidP="00F34C1D">
            <w:pPr>
              <w:tabs>
                <w:tab w:val="left" w:pos="1418"/>
                <w:tab w:val="left" w:pos="1560"/>
              </w:tabs>
              <w:rPr>
                <w:sz w:val="28"/>
                <w:szCs w:val="28"/>
              </w:rPr>
            </w:pPr>
          </w:p>
        </w:tc>
      </w:tr>
    </w:tbl>
    <w:p w:rsidR="00390D0F" w:rsidRPr="00EA094D" w:rsidRDefault="00390D0F" w:rsidP="00390D0F">
      <w:pPr>
        <w:widowControl/>
        <w:rPr>
          <w:sz w:val="28"/>
          <w:szCs w:val="28"/>
        </w:rPr>
      </w:pPr>
    </w:p>
    <w:p w:rsidR="00950935" w:rsidRPr="00EA094D" w:rsidRDefault="00950935" w:rsidP="00950935">
      <w:pPr>
        <w:widowControl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3. МЕСТО ПРОИЗВОДСТВЕННОЙ ПРАКТИКИ В СТРУКТУРЕ ОБРАЗОВАТЕЛЬНОЙ ПРОГРАММЫ</w:t>
      </w:r>
    </w:p>
    <w:p w:rsidR="00950935" w:rsidRPr="00EA094D" w:rsidRDefault="00950935" w:rsidP="00950935">
      <w:pPr>
        <w:widowControl/>
        <w:rPr>
          <w:sz w:val="28"/>
          <w:szCs w:val="28"/>
        </w:rPr>
      </w:pPr>
      <w:r w:rsidRPr="00EA094D">
        <w:rPr>
          <w:b/>
          <w:sz w:val="28"/>
          <w:szCs w:val="28"/>
        </w:rPr>
        <w:tab/>
      </w:r>
      <w:r>
        <w:rPr>
          <w:sz w:val="28"/>
          <w:szCs w:val="28"/>
        </w:rPr>
        <w:t>Производственная практика 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.П.1</w:t>
      </w:r>
      <w:r w:rsidRPr="00EA094D">
        <w:rPr>
          <w:sz w:val="28"/>
          <w:szCs w:val="28"/>
        </w:rPr>
        <w:t xml:space="preserve"> относится к Блоку 2 "Практики", который в полном объеме относится к вариативной части образовательной программы.</w:t>
      </w: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ind w:firstLine="709"/>
        <w:rPr>
          <w:color w:val="000000"/>
          <w:sz w:val="28"/>
          <w:szCs w:val="28"/>
        </w:rPr>
      </w:pPr>
      <w:r w:rsidRPr="00EA094D">
        <w:rPr>
          <w:color w:val="000000"/>
          <w:sz w:val="28"/>
          <w:szCs w:val="28"/>
        </w:rPr>
        <w:t>Практика - вид учебной деятельности, направленной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proofErr w:type="gramStart"/>
      <w:r w:rsidRPr="00EA094D">
        <w:rPr>
          <w:color w:val="000000"/>
          <w:sz w:val="28"/>
          <w:szCs w:val="28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EA094D">
        <w:rPr>
          <w:sz w:val="28"/>
          <w:szCs w:val="28"/>
        </w:rPr>
        <w:t xml:space="preserve">графиком, программой практики и Положением </w:t>
      </w:r>
      <w:r w:rsidRPr="00EA094D">
        <w:rPr>
          <w:color w:val="000000"/>
          <w:sz w:val="28"/>
          <w:szCs w:val="28"/>
        </w:rPr>
        <w:t xml:space="preserve">о порядке проведения практики обучающихся по программам </w:t>
      </w:r>
      <w:proofErr w:type="spellStart"/>
      <w:r w:rsidRPr="00EA094D">
        <w:rPr>
          <w:color w:val="000000"/>
          <w:sz w:val="28"/>
          <w:szCs w:val="28"/>
        </w:rPr>
        <w:t>бакалавриата</w:t>
      </w:r>
      <w:proofErr w:type="spellEnd"/>
      <w:r w:rsidRPr="00EA094D">
        <w:rPr>
          <w:color w:val="000000"/>
          <w:sz w:val="28"/>
          <w:szCs w:val="28"/>
        </w:rPr>
        <w:t xml:space="preserve"> и </w:t>
      </w:r>
      <w:proofErr w:type="spellStart"/>
      <w:r w:rsidRPr="00EA094D">
        <w:rPr>
          <w:color w:val="000000"/>
          <w:sz w:val="28"/>
          <w:szCs w:val="28"/>
        </w:rPr>
        <w:t>специалитета</w:t>
      </w:r>
      <w:proofErr w:type="spellEnd"/>
      <w:r w:rsidRPr="00EA094D">
        <w:rPr>
          <w:color w:val="000000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EA094D">
        <w:rPr>
          <w:color w:val="000000"/>
          <w:sz w:val="28"/>
          <w:szCs w:val="28"/>
        </w:rPr>
        <w:t>Кутафина</w:t>
      </w:r>
      <w:proofErr w:type="spellEnd"/>
      <w:r w:rsidRPr="00EA094D">
        <w:rPr>
          <w:color w:val="000000"/>
          <w:sz w:val="28"/>
          <w:szCs w:val="28"/>
        </w:rPr>
        <w:t xml:space="preserve"> (МГЮА)»</w:t>
      </w:r>
      <w:r w:rsidRPr="00EA094D">
        <w:rPr>
          <w:sz w:val="28"/>
          <w:szCs w:val="28"/>
        </w:rPr>
        <w:t>.</w:t>
      </w:r>
      <w:proofErr w:type="gramEnd"/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sz w:val="28"/>
          <w:szCs w:val="28"/>
        </w:rPr>
        <w:t xml:space="preserve">Производственная практика в органах прокуратуры базируется на предварительном освоении таких предметов как "Судоустройство и правоохранительные органы", "Уголовное право", "Уголовный процесс", и, в свою очередь, служит основой для прохождения студентом государственной итоговой аттестации (в первую очередь, экзамена практической направленности). </w:t>
      </w: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sz w:val="28"/>
          <w:szCs w:val="28"/>
        </w:rPr>
        <w:t>Студент, направляемый для прохождения производственной практики в органы прокуратуры должен обладать знаниями по организации системы органов прокуратуры в РФ, понятию, отраслям прокурорского надзора, актам прокурорского реагирования.</w:t>
      </w:r>
    </w:p>
    <w:p w:rsidR="00950935" w:rsidRPr="00EA094D" w:rsidRDefault="00950935" w:rsidP="00950935">
      <w:pPr>
        <w:widowControl/>
        <w:rPr>
          <w:sz w:val="28"/>
          <w:szCs w:val="28"/>
        </w:rPr>
      </w:pPr>
      <w:r w:rsidRPr="00EA094D">
        <w:rPr>
          <w:sz w:val="28"/>
          <w:szCs w:val="28"/>
        </w:rPr>
        <w:tab/>
        <w:t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 органов прокуратуры.</w:t>
      </w: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4. </w:t>
      </w:r>
      <w:r w:rsidRPr="00EA094D">
        <w:rPr>
          <w:b/>
          <w:caps/>
          <w:sz w:val="28"/>
          <w:szCs w:val="28"/>
        </w:rPr>
        <w:t>Объём  и продолжительность практики</w:t>
      </w: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  <w:r w:rsidRPr="00EA094D">
        <w:rPr>
          <w:sz w:val="28"/>
          <w:szCs w:val="28"/>
        </w:rPr>
        <w:t xml:space="preserve">Объём производственной практики в органах прокуратуры составляет 3 зачётные единицы, продолжительность – определяется </w:t>
      </w:r>
      <w:r w:rsidRPr="00EA094D">
        <w:rPr>
          <w:color w:val="000000"/>
          <w:sz w:val="28"/>
          <w:szCs w:val="28"/>
        </w:rPr>
        <w:t>рабочими учебными планами, календарным учебным графиком</w:t>
      </w:r>
      <w:r w:rsidRPr="00EA094D">
        <w:rPr>
          <w:sz w:val="28"/>
          <w:szCs w:val="28"/>
        </w:rPr>
        <w:t xml:space="preserve"> и составляет, как правило, для непрерывной формы - 2 недели, для рассредоточенной формы – в течение учебного года, параллельно с учебными аудиторными занятиями (108 академических часов).</w:t>
      </w: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ind w:firstLine="709"/>
        <w:rPr>
          <w:sz w:val="28"/>
          <w:szCs w:val="28"/>
        </w:rPr>
      </w:pPr>
    </w:p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rPr>
          <w:rStyle w:val="FontStyle15"/>
          <w:caps/>
          <w:sz w:val="28"/>
          <w:szCs w:val="28"/>
        </w:rPr>
      </w:pPr>
      <w:r w:rsidRPr="00EA094D">
        <w:rPr>
          <w:b/>
          <w:caps/>
          <w:sz w:val="28"/>
          <w:szCs w:val="28"/>
        </w:rPr>
        <w:t xml:space="preserve">5. Структура и </w:t>
      </w:r>
      <w:r w:rsidRPr="00EA094D">
        <w:rPr>
          <w:rStyle w:val="FontStyle15"/>
          <w:caps/>
          <w:sz w:val="28"/>
          <w:szCs w:val="28"/>
        </w:rPr>
        <w:t>Содержание практики в органах ПРОКУРАТУРЫ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2010"/>
        <w:gridCol w:w="4325"/>
      </w:tblGrid>
      <w:tr w:rsidR="00950935" w:rsidRPr="00EA094D" w:rsidTr="00B056FD">
        <w:trPr>
          <w:trHeight w:val="970"/>
        </w:trPr>
        <w:tc>
          <w:tcPr>
            <w:tcW w:w="3235" w:type="dxa"/>
          </w:tcPr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12870">
              <w:rPr>
                <w:rStyle w:val="FontStyle15"/>
                <w:b w:val="0"/>
                <w:sz w:val="28"/>
                <w:szCs w:val="28"/>
              </w:rPr>
              <w:t>Этапы практики</w:t>
            </w:r>
          </w:p>
        </w:tc>
        <w:tc>
          <w:tcPr>
            <w:tcW w:w="1902" w:type="dxa"/>
          </w:tcPr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12870">
              <w:rPr>
                <w:rStyle w:val="FontStyle15"/>
                <w:b w:val="0"/>
                <w:sz w:val="28"/>
                <w:szCs w:val="28"/>
              </w:rPr>
              <w:t>Трудоёмкость (в академических часах)</w:t>
            </w:r>
          </w:p>
        </w:tc>
        <w:tc>
          <w:tcPr>
            <w:tcW w:w="4326" w:type="dxa"/>
          </w:tcPr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12870">
              <w:rPr>
                <w:rStyle w:val="FontStyle15"/>
                <w:b w:val="0"/>
                <w:sz w:val="28"/>
                <w:szCs w:val="28"/>
              </w:rPr>
              <w:t>Формы текущего контроля</w:t>
            </w:r>
          </w:p>
        </w:tc>
      </w:tr>
      <w:tr w:rsidR="00950935" w:rsidRPr="00EA094D" w:rsidTr="00B056FD">
        <w:tc>
          <w:tcPr>
            <w:tcW w:w="3235" w:type="dxa"/>
          </w:tcPr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D12870">
              <w:rPr>
                <w:rStyle w:val="FontStyle15"/>
                <w:sz w:val="28"/>
                <w:szCs w:val="28"/>
              </w:rPr>
              <w:t>Подготовительный этап</w:t>
            </w:r>
          </w:p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D12870">
              <w:rPr>
                <w:rStyle w:val="FontStyle15"/>
                <w:b w:val="0"/>
                <w:sz w:val="28"/>
                <w:szCs w:val="28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1902" w:type="dxa"/>
          </w:tcPr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12870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D12870">
              <w:rPr>
                <w:rStyle w:val="FontStyle15"/>
                <w:b w:val="0"/>
                <w:sz w:val="28"/>
                <w:szCs w:val="28"/>
              </w:rPr>
              <w:t>Консультирование руководителем практики от Университета</w:t>
            </w:r>
          </w:p>
        </w:tc>
      </w:tr>
      <w:tr w:rsidR="00950935" w:rsidRPr="00EA094D" w:rsidTr="00B056FD">
        <w:tc>
          <w:tcPr>
            <w:tcW w:w="3235" w:type="dxa"/>
          </w:tcPr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D12870">
              <w:rPr>
                <w:rStyle w:val="FontStyle15"/>
                <w:sz w:val="28"/>
                <w:szCs w:val="28"/>
              </w:rPr>
              <w:t>Основной этап</w:t>
            </w:r>
          </w:p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D12870">
              <w:rPr>
                <w:rStyle w:val="FontStyle15"/>
                <w:b w:val="0"/>
                <w:sz w:val="28"/>
                <w:szCs w:val="28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1902" w:type="dxa"/>
          </w:tcPr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12870">
              <w:rPr>
                <w:rStyle w:val="FontStyle15"/>
                <w:b w:val="0"/>
                <w:sz w:val="28"/>
                <w:szCs w:val="28"/>
              </w:rPr>
              <w:t>94</w:t>
            </w:r>
          </w:p>
        </w:tc>
        <w:tc>
          <w:tcPr>
            <w:tcW w:w="4326" w:type="dxa"/>
          </w:tcPr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D12870">
              <w:rPr>
                <w:rStyle w:val="FontStyle15"/>
                <w:b w:val="0"/>
                <w:sz w:val="28"/>
                <w:szCs w:val="28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D12870">
              <w:rPr>
                <w:rStyle w:val="FontStyle15"/>
                <w:b w:val="0"/>
                <w:sz w:val="28"/>
                <w:szCs w:val="28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950935" w:rsidRPr="00EA094D" w:rsidTr="00B056FD">
        <w:tc>
          <w:tcPr>
            <w:tcW w:w="3235" w:type="dxa"/>
          </w:tcPr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D12870">
              <w:rPr>
                <w:rStyle w:val="FontStyle15"/>
                <w:sz w:val="28"/>
                <w:szCs w:val="28"/>
              </w:rPr>
              <w:t>Аналитический этап</w:t>
            </w:r>
          </w:p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D12870">
              <w:rPr>
                <w:rStyle w:val="FontStyle15"/>
                <w:b w:val="0"/>
                <w:sz w:val="28"/>
                <w:szCs w:val="28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</w:tcPr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12870">
              <w:rPr>
                <w:rStyle w:val="FontStyle15"/>
                <w:b w:val="0"/>
                <w:sz w:val="28"/>
                <w:szCs w:val="28"/>
              </w:rPr>
              <w:t>10</w:t>
            </w:r>
          </w:p>
        </w:tc>
        <w:tc>
          <w:tcPr>
            <w:tcW w:w="4326" w:type="dxa"/>
          </w:tcPr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D12870">
              <w:rPr>
                <w:rStyle w:val="FontStyle15"/>
                <w:b w:val="0"/>
                <w:sz w:val="28"/>
                <w:szCs w:val="28"/>
              </w:rPr>
              <w:t>Собеседование с руководителем практики от Университета</w:t>
            </w:r>
          </w:p>
        </w:tc>
      </w:tr>
      <w:tr w:rsidR="00950935" w:rsidRPr="00EA094D" w:rsidTr="00B056FD">
        <w:tc>
          <w:tcPr>
            <w:tcW w:w="3235" w:type="dxa"/>
          </w:tcPr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</w:rPr>
            </w:pPr>
            <w:r w:rsidRPr="00D12870">
              <w:rPr>
                <w:rStyle w:val="FontStyle15"/>
                <w:sz w:val="28"/>
                <w:szCs w:val="28"/>
              </w:rPr>
              <w:t>Заключительный этап</w:t>
            </w:r>
          </w:p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r w:rsidRPr="00D12870">
              <w:rPr>
                <w:rStyle w:val="FontStyle15"/>
                <w:b w:val="0"/>
                <w:sz w:val="28"/>
                <w:szCs w:val="28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1902" w:type="dxa"/>
          </w:tcPr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D12870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950935" w:rsidRPr="00D12870" w:rsidRDefault="00950935" w:rsidP="00B056FD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</w:rPr>
            </w:pPr>
            <w:proofErr w:type="gramStart"/>
            <w:r w:rsidRPr="00D12870">
              <w:rPr>
                <w:rStyle w:val="FontStyle15"/>
                <w:b w:val="0"/>
                <w:sz w:val="28"/>
                <w:szCs w:val="28"/>
              </w:rPr>
              <w:t>Письменное</w:t>
            </w:r>
            <w:proofErr w:type="gramEnd"/>
            <w:r w:rsidRPr="00D12870">
              <w:rPr>
                <w:rStyle w:val="FontStyle15"/>
                <w:b w:val="0"/>
                <w:sz w:val="28"/>
                <w:szCs w:val="28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950935" w:rsidRPr="00EA094D" w:rsidRDefault="00950935" w:rsidP="00950935">
      <w:pPr>
        <w:shd w:val="clear" w:color="auto" w:fill="FFFFFF"/>
        <w:tabs>
          <w:tab w:val="left" w:pos="1418"/>
          <w:tab w:val="left" w:pos="1560"/>
        </w:tabs>
        <w:rPr>
          <w:rStyle w:val="FontStyle15"/>
          <w:b w:val="0"/>
          <w:bCs w:val="0"/>
          <w:caps/>
          <w:sz w:val="28"/>
          <w:szCs w:val="28"/>
        </w:rPr>
      </w:pPr>
    </w:p>
    <w:p w:rsidR="00950935" w:rsidRPr="00EA094D" w:rsidRDefault="00950935" w:rsidP="00950935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r w:rsidRPr="00EA094D">
        <w:rPr>
          <w:sz w:val="28"/>
          <w:szCs w:val="28"/>
        </w:rPr>
        <w:t>Д</w:t>
      </w:r>
      <w:r w:rsidRPr="00EA094D">
        <w:rPr>
          <w:color w:val="auto"/>
          <w:sz w:val="28"/>
          <w:szCs w:val="28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EA094D">
        <w:rPr>
          <w:rStyle w:val="FontStyle12"/>
          <w:sz w:val="28"/>
          <w:szCs w:val="28"/>
        </w:rPr>
        <w:t xml:space="preserve">тудентам перед прохождением практики инспектором выдаются направление, дневник практики, индивидуальное </w:t>
      </w:r>
      <w:r w:rsidRPr="00EA094D">
        <w:rPr>
          <w:rStyle w:val="FontStyle12"/>
          <w:sz w:val="28"/>
          <w:szCs w:val="28"/>
        </w:rPr>
        <w:lastRenderedPageBreak/>
        <w:t>задание на практику. Направления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950935" w:rsidRPr="00EA094D" w:rsidRDefault="00950935" w:rsidP="00950935">
      <w:pPr>
        <w:pStyle w:val="Default"/>
        <w:rPr>
          <w:rStyle w:val="FontStyle15"/>
          <w:b w:val="0"/>
          <w:bCs w:val="0"/>
          <w:sz w:val="24"/>
          <w:szCs w:val="24"/>
        </w:rPr>
      </w:pPr>
      <w:r w:rsidRPr="00EA094D">
        <w:rPr>
          <w:rStyle w:val="FontStyle12"/>
          <w:sz w:val="28"/>
          <w:szCs w:val="28"/>
        </w:rPr>
        <w:tab/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950935" w:rsidRPr="00EA094D" w:rsidRDefault="00950935" w:rsidP="00950935">
      <w:pPr>
        <w:pStyle w:val="Style8"/>
        <w:widowControl/>
        <w:spacing w:line="240" w:lineRule="auto"/>
        <w:ind w:firstLine="0"/>
        <w:rPr>
          <w:rStyle w:val="FontStyle15"/>
          <w:b w:val="0"/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  <w:t>При прохождении практики студент должен изучить следующие направления деятельности прокуратуры:</w:t>
      </w:r>
    </w:p>
    <w:p w:rsidR="00950935" w:rsidRPr="00EA094D" w:rsidRDefault="00950935" w:rsidP="00950935">
      <w:pPr>
        <w:pStyle w:val="Style8"/>
        <w:spacing w:line="240" w:lineRule="auto"/>
        <w:ind w:firstLine="0"/>
        <w:rPr>
          <w:bCs/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proofErr w:type="gramStart"/>
      <w:r w:rsidRPr="00EA094D">
        <w:rPr>
          <w:bCs/>
          <w:sz w:val="28"/>
          <w:szCs w:val="28"/>
        </w:rPr>
        <w:t>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</w:t>
      </w:r>
      <w:proofErr w:type="gramEnd"/>
      <w:r w:rsidRPr="00EA094D">
        <w:rPr>
          <w:bCs/>
          <w:sz w:val="28"/>
          <w:szCs w:val="28"/>
        </w:rPr>
        <w:t xml:space="preserve"> также за соответствием законам издаваемых ими правовых актов;</w:t>
      </w:r>
    </w:p>
    <w:p w:rsidR="00950935" w:rsidRPr="00EA094D" w:rsidRDefault="00950935" w:rsidP="00950935">
      <w:pPr>
        <w:widowControl/>
        <w:ind w:firstLine="540"/>
        <w:rPr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r w:rsidRPr="00EA094D">
        <w:rPr>
          <w:sz w:val="28"/>
          <w:szCs w:val="28"/>
        </w:rPr>
        <w:t>надзор за соблюдением прав и свобод человека и гражданина;</w:t>
      </w:r>
    </w:p>
    <w:p w:rsidR="00950935" w:rsidRPr="00EA094D" w:rsidRDefault="00950935" w:rsidP="00950935">
      <w:pPr>
        <w:widowControl/>
        <w:ind w:firstLine="540"/>
        <w:rPr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r w:rsidRPr="00EA094D">
        <w:rPr>
          <w:sz w:val="28"/>
          <w:szCs w:val="28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950935" w:rsidRPr="00EA094D" w:rsidRDefault="00950935" w:rsidP="00950935">
      <w:pPr>
        <w:widowControl/>
        <w:ind w:firstLine="540"/>
        <w:rPr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r w:rsidRPr="00EA094D">
        <w:rPr>
          <w:sz w:val="28"/>
          <w:szCs w:val="28"/>
        </w:rPr>
        <w:t>надзор за исполнением законов судебными приставами;</w:t>
      </w:r>
    </w:p>
    <w:p w:rsidR="00950935" w:rsidRPr="00EA094D" w:rsidRDefault="00950935" w:rsidP="00950935">
      <w:pPr>
        <w:widowControl/>
        <w:ind w:firstLine="540"/>
        <w:rPr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r w:rsidRPr="00EA094D">
        <w:rPr>
          <w:sz w:val="28"/>
          <w:szCs w:val="28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950935" w:rsidRPr="00EA094D" w:rsidRDefault="00950935" w:rsidP="00950935">
      <w:pPr>
        <w:widowControl/>
        <w:ind w:firstLine="540"/>
        <w:rPr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r w:rsidRPr="00EA094D">
        <w:rPr>
          <w:sz w:val="28"/>
          <w:szCs w:val="28"/>
        </w:rPr>
        <w:t>уголовное преследование;</w:t>
      </w:r>
    </w:p>
    <w:p w:rsidR="00950935" w:rsidRPr="00EA094D" w:rsidRDefault="00950935" w:rsidP="00950935">
      <w:pPr>
        <w:widowControl/>
        <w:ind w:firstLine="540"/>
        <w:rPr>
          <w:sz w:val="28"/>
          <w:szCs w:val="28"/>
        </w:rPr>
      </w:pPr>
      <w:r w:rsidRPr="00EA094D">
        <w:rPr>
          <w:sz w:val="28"/>
          <w:szCs w:val="28"/>
        </w:rPr>
        <w:tab/>
        <w:t>возбуждение дел об административных правонарушениях и проведение административного расследования;</w:t>
      </w:r>
    </w:p>
    <w:p w:rsidR="00950935" w:rsidRPr="00EA094D" w:rsidRDefault="00950935" w:rsidP="00950935">
      <w:pPr>
        <w:widowControl/>
        <w:ind w:firstLine="540"/>
        <w:rPr>
          <w:sz w:val="28"/>
          <w:szCs w:val="28"/>
        </w:rPr>
      </w:pPr>
      <w:r w:rsidRPr="00EA094D">
        <w:rPr>
          <w:sz w:val="28"/>
          <w:szCs w:val="28"/>
        </w:rPr>
        <w:t>-участие прокуроров в рассмотрении дел судами;</w:t>
      </w:r>
    </w:p>
    <w:p w:rsidR="00950935" w:rsidRPr="00EA094D" w:rsidRDefault="00950935" w:rsidP="00950935">
      <w:pPr>
        <w:widowControl/>
        <w:ind w:firstLine="540"/>
        <w:rPr>
          <w:bCs/>
          <w:sz w:val="28"/>
          <w:szCs w:val="28"/>
        </w:rPr>
      </w:pPr>
      <w:r w:rsidRPr="00EA094D">
        <w:rPr>
          <w:sz w:val="28"/>
          <w:szCs w:val="28"/>
        </w:rPr>
        <w:t>-</w:t>
      </w:r>
      <w:r w:rsidRPr="00EA094D">
        <w:rPr>
          <w:bCs/>
          <w:sz w:val="28"/>
          <w:szCs w:val="28"/>
        </w:rPr>
        <w:t xml:space="preserve">проведение </w:t>
      </w:r>
      <w:proofErr w:type="spellStart"/>
      <w:r w:rsidRPr="00EA094D">
        <w:rPr>
          <w:bCs/>
          <w:sz w:val="28"/>
          <w:szCs w:val="28"/>
        </w:rPr>
        <w:t>антикоррупционной</w:t>
      </w:r>
      <w:proofErr w:type="spellEnd"/>
      <w:r w:rsidRPr="00EA094D">
        <w:rPr>
          <w:bCs/>
          <w:sz w:val="28"/>
          <w:szCs w:val="28"/>
        </w:rPr>
        <w:t xml:space="preserve"> экспертизы нормативных правовых актов;</w:t>
      </w:r>
    </w:p>
    <w:p w:rsidR="00950935" w:rsidRPr="00EA094D" w:rsidRDefault="00950935" w:rsidP="00950935">
      <w:pPr>
        <w:widowControl/>
        <w:ind w:firstLine="540"/>
        <w:rPr>
          <w:sz w:val="28"/>
          <w:szCs w:val="28"/>
        </w:rPr>
      </w:pPr>
      <w:r w:rsidRPr="00EA094D">
        <w:rPr>
          <w:sz w:val="28"/>
          <w:szCs w:val="28"/>
        </w:rPr>
        <w:t>-рассмотрение и разрешение жалоб и сообщений, поступающих в органы прокуратуры.</w:t>
      </w:r>
    </w:p>
    <w:p w:rsidR="00950935" w:rsidRPr="00EA094D" w:rsidRDefault="00950935" w:rsidP="00950935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Студент присутствует с разрешения прокурора на личном приёме граждан, при проведении проверок, в судебных заседаниях.</w:t>
      </w:r>
    </w:p>
    <w:p w:rsidR="00950935" w:rsidRPr="00EA094D" w:rsidRDefault="00950935" w:rsidP="00950935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Студент готовит проекты процессуальных решений и иных документов прокурора, принимаемых на стадии предварительного расследования по уголовным делам.</w:t>
      </w:r>
    </w:p>
    <w:p w:rsidR="00950935" w:rsidRPr="00EA094D" w:rsidRDefault="00950935" w:rsidP="00950935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В случае необходимости по требованию руководителя практики студент даёт подписку о неразглашении данных предварительного расследования.</w:t>
      </w:r>
    </w:p>
    <w:p w:rsidR="00950935" w:rsidRPr="00EA094D" w:rsidRDefault="00950935" w:rsidP="00950935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lastRenderedPageBreak/>
        <w:tab/>
        <w:t>Выполняет индивидуальное задание для прохождения практики.</w:t>
      </w:r>
    </w:p>
    <w:p w:rsidR="00950935" w:rsidRPr="00EA094D" w:rsidRDefault="00950935" w:rsidP="00950935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 xml:space="preserve">Получает характеристику с места практики и формирует отчётные </w:t>
      </w:r>
      <w:proofErr w:type="spellStart"/>
      <w:r w:rsidRPr="00EA094D">
        <w:rPr>
          <w:rStyle w:val="FontStyle12"/>
          <w:sz w:val="28"/>
          <w:szCs w:val="28"/>
        </w:rPr>
        <w:t>материалы</w:t>
      </w:r>
      <w:r w:rsidRPr="00EA094D">
        <w:rPr>
          <w:color w:val="auto"/>
          <w:sz w:val="28"/>
          <w:szCs w:val="28"/>
        </w:rPr>
        <w:t>в</w:t>
      </w:r>
      <w:proofErr w:type="spellEnd"/>
      <w:r w:rsidRPr="00EA094D">
        <w:rPr>
          <w:color w:val="auto"/>
          <w:sz w:val="28"/>
          <w:szCs w:val="28"/>
        </w:rPr>
        <w:t xml:space="preserve"> </w:t>
      </w:r>
      <w:proofErr w:type="gramStart"/>
      <w:r w:rsidRPr="00EA094D">
        <w:rPr>
          <w:color w:val="auto"/>
          <w:sz w:val="28"/>
          <w:szCs w:val="28"/>
        </w:rPr>
        <w:t>соответствии</w:t>
      </w:r>
      <w:proofErr w:type="gramEnd"/>
      <w:r w:rsidRPr="00EA094D">
        <w:rPr>
          <w:color w:val="auto"/>
          <w:sz w:val="28"/>
          <w:szCs w:val="28"/>
        </w:rPr>
        <w:t xml:space="preserve"> с программой практики, индивидуальным заданием руководителя практики</w:t>
      </w:r>
      <w:r w:rsidRPr="00EA094D">
        <w:rPr>
          <w:rStyle w:val="FontStyle12"/>
          <w:sz w:val="28"/>
          <w:szCs w:val="28"/>
        </w:rPr>
        <w:t>.</w:t>
      </w:r>
    </w:p>
    <w:p w:rsidR="00950935" w:rsidRPr="00EA094D" w:rsidRDefault="00950935" w:rsidP="00950935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950935" w:rsidRPr="00EA094D" w:rsidRDefault="00950935" w:rsidP="00950935">
      <w:pPr>
        <w:pStyle w:val="Default"/>
        <w:rPr>
          <w:rStyle w:val="FontStyle12"/>
          <w:sz w:val="28"/>
          <w:szCs w:val="28"/>
        </w:rPr>
      </w:pPr>
    </w:p>
    <w:p w:rsidR="00950935" w:rsidRPr="00EA094D" w:rsidRDefault="00950935" w:rsidP="00950935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>6. ФОРМЫ ОТЧЕТНОСТИ</w:t>
      </w:r>
    </w:p>
    <w:p w:rsidR="00950935" w:rsidRPr="00EA094D" w:rsidRDefault="00950935" w:rsidP="00950935">
      <w:pPr>
        <w:pStyle w:val="Default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</w:r>
      <w:r w:rsidRPr="00EA094D">
        <w:rPr>
          <w:sz w:val="28"/>
          <w:szCs w:val="28"/>
        </w:rPr>
        <w:t>По итогам прохождения практики обучающийся обязан представить: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1.</w:t>
      </w:r>
      <w:r w:rsidRPr="00EA094D">
        <w:rPr>
          <w:rStyle w:val="FontStyle12"/>
          <w:b/>
          <w:sz w:val="28"/>
          <w:szCs w:val="28"/>
          <w:u w:val="single"/>
        </w:rPr>
        <w:t>Характеристику</w:t>
      </w:r>
      <w:r w:rsidRPr="00EA094D">
        <w:rPr>
          <w:sz w:val="28"/>
          <w:szCs w:val="28"/>
        </w:rPr>
        <w:t xml:space="preserve"> на бланке организации</w:t>
      </w:r>
      <w:r w:rsidRPr="00EA094D">
        <w:rPr>
          <w:rStyle w:val="FontStyle12"/>
          <w:sz w:val="28"/>
          <w:szCs w:val="28"/>
        </w:rPr>
        <w:t>, подписанную руководителем практики по месту её прохождения и заверенную печатью учреждения.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проявленные студентом профессиональные и личные качества;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выводы о профессиональной пригодности студента.</w:t>
      </w:r>
    </w:p>
    <w:p w:rsidR="00950935" w:rsidRPr="00EA094D" w:rsidRDefault="00950935" w:rsidP="00950935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A094D">
        <w:rPr>
          <w:sz w:val="28"/>
          <w:szCs w:val="28"/>
        </w:rPr>
        <w:tab/>
        <w:t>2. Отчётные материалы:</w:t>
      </w:r>
    </w:p>
    <w:p w:rsidR="00950935" w:rsidRPr="00EA094D" w:rsidRDefault="00950935" w:rsidP="00950935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950935" w:rsidRPr="00EA094D" w:rsidRDefault="00950935" w:rsidP="00950935">
      <w:pPr>
        <w:spacing w:line="276" w:lineRule="auto"/>
        <w:ind w:firstLine="709"/>
        <w:rPr>
          <w:color w:val="000000"/>
          <w:sz w:val="28"/>
          <w:szCs w:val="28"/>
        </w:rPr>
      </w:pPr>
      <w:r w:rsidRPr="00EA094D">
        <w:rPr>
          <w:color w:val="000000"/>
          <w:sz w:val="28"/>
          <w:szCs w:val="28"/>
        </w:rPr>
        <w:t xml:space="preserve">2.2. </w:t>
      </w:r>
      <w:r w:rsidRPr="00EA094D">
        <w:rPr>
          <w:b/>
          <w:color w:val="000000"/>
          <w:sz w:val="28"/>
          <w:szCs w:val="28"/>
          <w:u w:val="single"/>
        </w:rPr>
        <w:t>Отчет по практике</w:t>
      </w:r>
      <w:r w:rsidRPr="00EA094D">
        <w:rPr>
          <w:color w:val="000000"/>
          <w:sz w:val="28"/>
          <w:szCs w:val="28"/>
        </w:rPr>
        <w:t xml:space="preserve"> в форме эссе, котором отражаются:</w:t>
      </w:r>
    </w:p>
    <w:p w:rsidR="00950935" w:rsidRPr="00EA094D" w:rsidRDefault="00950935" w:rsidP="00950935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ab/>
      </w:r>
      <w:r w:rsidRPr="00EA094D">
        <w:rPr>
          <w:rStyle w:val="FontStyle12"/>
          <w:sz w:val="28"/>
          <w:szCs w:val="28"/>
        </w:rPr>
        <w:t>место и время прохождения практики;</w:t>
      </w:r>
    </w:p>
    <w:p w:rsidR="00950935" w:rsidRPr="00EA094D" w:rsidRDefault="00950935" w:rsidP="00950935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практик;</w:t>
      </w:r>
    </w:p>
    <w:p w:rsidR="00950935" w:rsidRPr="00EA094D" w:rsidRDefault="00950935" w:rsidP="00950935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 xml:space="preserve">описание выполненной работы по разделам программы; </w:t>
      </w:r>
    </w:p>
    <w:p w:rsidR="00950935" w:rsidRPr="00EA094D" w:rsidRDefault="00950935" w:rsidP="00950935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содержание наиболее интересных дел, документов, изученных студентом в процессе практики;</w:t>
      </w:r>
    </w:p>
    <w:p w:rsidR="00950935" w:rsidRPr="00EA094D" w:rsidRDefault="00950935" w:rsidP="00950935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 xml:space="preserve">содержание судебных заседаний, приёмов граждан, на которых присутствовал </w:t>
      </w:r>
      <w:proofErr w:type="gramStart"/>
      <w:r w:rsidRPr="00EA094D">
        <w:rPr>
          <w:rStyle w:val="FontStyle12"/>
          <w:sz w:val="28"/>
          <w:szCs w:val="28"/>
        </w:rPr>
        <w:t>обучающийся</w:t>
      </w:r>
      <w:proofErr w:type="gramEnd"/>
      <w:r w:rsidRPr="00EA094D">
        <w:rPr>
          <w:rStyle w:val="FontStyle12"/>
          <w:sz w:val="28"/>
          <w:szCs w:val="28"/>
        </w:rPr>
        <w:t>;</w:t>
      </w:r>
    </w:p>
    <w:p w:rsidR="00950935" w:rsidRPr="00EA094D" w:rsidRDefault="00950935" w:rsidP="00950935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затруднения и сложные вопросы, возникшие при изучении конкретных дел и материалов;</w:t>
      </w:r>
    </w:p>
    <w:p w:rsidR="00950935" w:rsidRPr="00EA094D" w:rsidRDefault="00950935" w:rsidP="00950935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A094D">
        <w:rPr>
          <w:sz w:val="28"/>
          <w:szCs w:val="28"/>
        </w:rPr>
        <w:tab/>
        <w:t>предложения по совершенствованию организации и деятельности органов прокуратуры, предварительного расследования,</w:t>
      </w:r>
      <w:proofErr w:type="gramStart"/>
      <w:r w:rsidRPr="00EA094D">
        <w:rPr>
          <w:sz w:val="28"/>
          <w:szCs w:val="28"/>
        </w:rPr>
        <w:t xml:space="preserve"> ,</w:t>
      </w:r>
      <w:proofErr w:type="gramEnd"/>
      <w:r w:rsidRPr="00EA094D">
        <w:rPr>
          <w:sz w:val="28"/>
          <w:szCs w:val="28"/>
        </w:rPr>
        <w:t xml:space="preserve"> а также по изменениям законодательства;</w:t>
      </w:r>
    </w:p>
    <w:p w:rsidR="00950935" w:rsidRPr="00EA094D" w:rsidRDefault="00950935" w:rsidP="00950935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результаты выполнения индивидуального задания.</w:t>
      </w:r>
    </w:p>
    <w:p w:rsidR="00950935" w:rsidRPr="00EA094D" w:rsidRDefault="00950935" w:rsidP="00950935">
      <w:pPr>
        <w:widowControl/>
        <w:rPr>
          <w:rStyle w:val="FontStyle12"/>
          <w:rFonts w:ascii="PragmaticaC" w:hAnsi="PragmaticaC" w:cs="PragmaticaC"/>
        </w:rPr>
      </w:pPr>
      <w:r w:rsidRPr="00EA094D">
        <w:rPr>
          <w:sz w:val="28"/>
          <w:szCs w:val="28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EA094D">
        <w:rPr>
          <w:color w:val="000000"/>
          <w:sz w:val="28"/>
          <w:szCs w:val="28"/>
        </w:rPr>
        <w:t>Объём отчета 10-12 страниц (формат А</w:t>
      </w:r>
      <w:proofErr w:type="gramStart"/>
      <w:r w:rsidRPr="00EA094D">
        <w:rPr>
          <w:color w:val="000000"/>
          <w:sz w:val="28"/>
          <w:szCs w:val="28"/>
        </w:rPr>
        <w:t>4</w:t>
      </w:r>
      <w:proofErr w:type="gramEnd"/>
      <w:r w:rsidRPr="00EA094D">
        <w:rPr>
          <w:color w:val="000000"/>
          <w:sz w:val="28"/>
          <w:szCs w:val="28"/>
        </w:rPr>
        <w:t xml:space="preserve">, шрифт текста — </w:t>
      </w:r>
      <w:proofErr w:type="spellStart"/>
      <w:r w:rsidRPr="00EA094D">
        <w:rPr>
          <w:color w:val="000000"/>
          <w:sz w:val="28"/>
          <w:szCs w:val="28"/>
        </w:rPr>
        <w:t>Times</w:t>
      </w:r>
      <w:proofErr w:type="spellEnd"/>
      <w:r w:rsidRPr="00EA094D">
        <w:rPr>
          <w:color w:val="000000"/>
          <w:sz w:val="28"/>
          <w:szCs w:val="28"/>
        </w:rPr>
        <w:t xml:space="preserve"> </w:t>
      </w:r>
      <w:proofErr w:type="spellStart"/>
      <w:r w:rsidRPr="00EA094D">
        <w:rPr>
          <w:color w:val="000000"/>
          <w:sz w:val="28"/>
          <w:szCs w:val="28"/>
        </w:rPr>
        <w:t>New</w:t>
      </w:r>
      <w:proofErr w:type="spellEnd"/>
      <w:r w:rsidRPr="00EA094D">
        <w:rPr>
          <w:color w:val="000000"/>
          <w:sz w:val="28"/>
          <w:szCs w:val="28"/>
        </w:rPr>
        <w:t xml:space="preserve"> </w:t>
      </w:r>
      <w:proofErr w:type="spellStart"/>
      <w:r w:rsidRPr="00EA094D">
        <w:rPr>
          <w:color w:val="000000"/>
          <w:sz w:val="28"/>
          <w:szCs w:val="28"/>
        </w:rPr>
        <w:t>Roman</w:t>
      </w:r>
      <w:proofErr w:type="spellEnd"/>
      <w:r w:rsidRPr="00EA094D">
        <w:rPr>
          <w:color w:val="000000"/>
          <w:sz w:val="28"/>
          <w:szCs w:val="28"/>
        </w:rPr>
        <w:t>, 14, междустрочный интервал -1,5). Текст печатается на одной стороне листа.</w:t>
      </w:r>
    </w:p>
    <w:p w:rsidR="00950935" w:rsidRPr="00EA094D" w:rsidRDefault="00950935" w:rsidP="00950935">
      <w:pPr>
        <w:pStyle w:val="Style8"/>
        <w:widowControl/>
        <w:spacing w:line="240" w:lineRule="auto"/>
        <w:ind w:firstLine="0"/>
        <w:rPr>
          <w:color w:val="000000"/>
          <w:sz w:val="28"/>
          <w:szCs w:val="28"/>
        </w:rPr>
      </w:pPr>
      <w:r w:rsidRPr="00EA094D">
        <w:rPr>
          <w:sz w:val="28"/>
          <w:szCs w:val="28"/>
        </w:rPr>
        <w:tab/>
        <w:t xml:space="preserve">2.3. </w:t>
      </w:r>
      <w:r w:rsidRPr="00EA094D">
        <w:rPr>
          <w:b/>
          <w:color w:val="000000"/>
          <w:sz w:val="28"/>
          <w:szCs w:val="28"/>
          <w:u w:val="single"/>
        </w:rPr>
        <w:t>Проекты документов</w:t>
      </w:r>
      <w:r w:rsidRPr="00EA094D">
        <w:rPr>
          <w:color w:val="000000"/>
        </w:rPr>
        <w:t xml:space="preserve">, </w:t>
      </w:r>
      <w:r w:rsidRPr="00EA094D">
        <w:rPr>
          <w:color w:val="000000"/>
          <w:sz w:val="28"/>
          <w:szCs w:val="28"/>
        </w:rPr>
        <w:t>составленные самостоятельно студентом на основании изученных дел, а также в ходе прохождения практики:</w:t>
      </w:r>
    </w:p>
    <w:p w:rsidR="00950935" w:rsidRPr="00EA094D" w:rsidRDefault="00950935" w:rsidP="00950935">
      <w:pPr>
        <w:pStyle w:val="Style5"/>
        <w:widowControl/>
        <w:tabs>
          <w:tab w:val="left" w:pos="562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lastRenderedPageBreak/>
        <w:tab/>
        <w:t>- протест прокурора;</w:t>
      </w:r>
    </w:p>
    <w:p w:rsidR="00950935" w:rsidRPr="00EA094D" w:rsidRDefault="00950935" w:rsidP="00950935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b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ab/>
        <w:t>- представление прокурора об устранении нарушений закона;</w:t>
      </w:r>
    </w:p>
    <w:p w:rsidR="00950935" w:rsidRPr="00EA094D" w:rsidRDefault="00950935" w:rsidP="00950935">
      <w:pPr>
        <w:pStyle w:val="Style5"/>
        <w:widowControl/>
        <w:tabs>
          <w:tab w:val="left" w:pos="562"/>
        </w:tabs>
        <w:spacing w:line="240" w:lineRule="auto"/>
        <w:ind w:firstLine="0"/>
        <w:rPr>
          <w:b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ab/>
        <w:t xml:space="preserve">- </w:t>
      </w:r>
      <w:r w:rsidRPr="00EA094D">
        <w:rPr>
          <w:b/>
          <w:sz w:val="28"/>
          <w:szCs w:val="28"/>
        </w:rPr>
        <w:t>постановление прокурора о возбуждении производства об административном правонарушении;</w:t>
      </w:r>
    </w:p>
    <w:p w:rsidR="00950935" w:rsidRPr="00EA094D" w:rsidRDefault="00950935" w:rsidP="00950935">
      <w:pPr>
        <w:pStyle w:val="Style5"/>
        <w:widowControl/>
        <w:tabs>
          <w:tab w:val="left" w:pos="562"/>
        </w:tabs>
        <w:spacing w:line="240" w:lineRule="auto"/>
        <w:ind w:firstLine="0"/>
        <w:rPr>
          <w:b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ab/>
        <w:t xml:space="preserve">- </w:t>
      </w:r>
      <w:r w:rsidRPr="00EA094D">
        <w:rPr>
          <w:b/>
          <w:sz w:val="28"/>
          <w:szCs w:val="28"/>
        </w:rPr>
        <w:t>предостережение о недопустимости нарушения закона;</w:t>
      </w:r>
    </w:p>
    <w:p w:rsidR="00950935" w:rsidRPr="00EA094D" w:rsidRDefault="00950935" w:rsidP="00950935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b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ab/>
      </w:r>
      <w:proofErr w:type="gramStart"/>
      <w:r w:rsidRPr="00EA094D">
        <w:rPr>
          <w:rStyle w:val="FontStyle12"/>
          <w:b/>
          <w:sz w:val="28"/>
          <w:szCs w:val="28"/>
        </w:rPr>
        <w:t>- представление (апелляционное или кассационное) по судебному делу (</w:t>
      </w:r>
      <w:r w:rsidRPr="00EA094D">
        <w:rPr>
          <w:rStyle w:val="FontStyle12"/>
          <w:b/>
          <w:i/>
          <w:sz w:val="28"/>
          <w:szCs w:val="28"/>
        </w:rPr>
        <w:t>уголовному, гражданскому, арбитражному, административному</w:t>
      </w:r>
      <w:r w:rsidRPr="00EA094D">
        <w:rPr>
          <w:rStyle w:val="FontStyle12"/>
          <w:b/>
          <w:sz w:val="28"/>
          <w:szCs w:val="28"/>
        </w:rPr>
        <w:t xml:space="preserve"> – на выбор студента);</w:t>
      </w:r>
      <w:proofErr w:type="gramEnd"/>
    </w:p>
    <w:p w:rsidR="00950935" w:rsidRPr="00EA094D" w:rsidRDefault="00950935" w:rsidP="00950935">
      <w:pPr>
        <w:pStyle w:val="Style8"/>
        <w:widowControl/>
        <w:spacing w:line="240" w:lineRule="auto"/>
        <w:ind w:firstLine="0"/>
        <w:rPr>
          <w:color w:val="000000"/>
        </w:rPr>
      </w:pPr>
      <w:r w:rsidRPr="00EA094D">
        <w:rPr>
          <w:color w:val="000000"/>
          <w:sz w:val="28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указываются Ф.И.О. студента, проходящего практику. Проекты документов не могут представлять собой ксерокопии реальных документов.</w:t>
      </w:r>
    </w:p>
    <w:p w:rsidR="00950935" w:rsidRPr="00EA094D" w:rsidRDefault="00950935" w:rsidP="00950935">
      <w:pPr>
        <w:shd w:val="clear" w:color="auto" w:fill="FFFFFF"/>
        <w:tabs>
          <w:tab w:val="left" w:pos="1411"/>
        </w:tabs>
        <w:ind w:firstLine="709"/>
        <w:rPr>
          <w:sz w:val="28"/>
          <w:szCs w:val="28"/>
        </w:rPr>
      </w:pPr>
      <w:r w:rsidRPr="00EA094D">
        <w:rPr>
          <w:color w:val="000000"/>
          <w:sz w:val="28"/>
          <w:szCs w:val="28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EA094D">
        <w:rPr>
          <w:sz w:val="28"/>
          <w:szCs w:val="28"/>
        </w:rPr>
        <w:t>Студенты, чьи отчетные материалы или характеристика оформлены неполно или небрежно к защите  практики не допускаются.</w:t>
      </w:r>
    </w:p>
    <w:p w:rsidR="00950935" w:rsidRPr="00EA094D" w:rsidRDefault="00950935" w:rsidP="00950935">
      <w:pPr>
        <w:pStyle w:val="Style5"/>
        <w:widowControl/>
        <w:tabs>
          <w:tab w:val="left" w:pos="581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ab/>
      </w:r>
      <w:r w:rsidRPr="00EA094D">
        <w:rPr>
          <w:rStyle w:val="FontStyle12"/>
          <w:sz w:val="28"/>
          <w:szCs w:val="28"/>
        </w:rPr>
        <w:t>Представленные студентом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950935" w:rsidRPr="00EA094D" w:rsidRDefault="00950935" w:rsidP="00950935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Во время защиты студент должен ответить на вопросы, поставленные преподавателем в рецензии.</w:t>
      </w:r>
    </w:p>
    <w:p w:rsidR="00950935" w:rsidRPr="00EA094D" w:rsidRDefault="00950935" w:rsidP="00950935">
      <w:pPr>
        <w:pStyle w:val="Style1"/>
        <w:widowControl/>
        <w:ind w:firstLine="708"/>
        <w:rPr>
          <w:rStyle w:val="FontStyle11"/>
          <w:sz w:val="28"/>
          <w:szCs w:val="28"/>
        </w:rPr>
      </w:pPr>
    </w:p>
    <w:p w:rsidR="00950935" w:rsidRPr="00EA094D" w:rsidRDefault="00950935" w:rsidP="00950935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</w:p>
    <w:p w:rsidR="00950935" w:rsidRPr="00EA094D" w:rsidRDefault="00950935" w:rsidP="00950935">
      <w:pPr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7. ОЦЕНОЧНЫ</w:t>
      </w:r>
      <w:r>
        <w:rPr>
          <w:b/>
          <w:sz w:val="28"/>
          <w:szCs w:val="28"/>
        </w:rPr>
        <w:t>Е МАТЕРИАЛЫ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>
        <w:rPr>
          <w:sz w:val="28"/>
          <w:szCs w:val="28"/>
        </w:rPr>
        <w:t>Оценочные материалы</w:t>
      </w:r>
      <w:r w:rsidRPr="00EA094D">
        <w:rPr>
          <w:sz w:val="28"/>
          <w:szCs w:val="28"/>
        </w:rPr>
        <w:t xml:space="preserve"> </w:t>
      </w:r>
      <w:proofErr w:type="gramStart"/>
      <w:r w:rsidRPr="00EA094D">
        <w:rPr>
          <w:sz w:val="28"/>
          <w:szCs w:val="28"/>
        </w:rPr>
        <w:t>для проведения промежуточной аттестации по производственной практике предназначен</w:t>
      </w:r>
      <w:r>
        <w:rPr>
          <w:sz w:val="28"/>
          <w:szCs w:val="28"/>
        </w:rPr>
        <w:t>ы</w:t>
      </w:r>
      <w:r w:rsidRPr="00EA094D">
        <w:rPr>
          <w:sz w:val="28"/>
          <w:szCs w:val="28"/>
        </w:rPr>
        <w:t xml:space="preserve"> для аттестации обучающихся на соответствие их персональных достижений запланированным результатам обучения при прохождении</w:t>
      </w:r>
      <w:proofErr w:type="gramEnd"/>
      <w:r w:rsidRPr="00EA094D">
        <w:rPr>
          <w:sz w:val="28"/>
          <w:szCs w:val="28"/>
        </w:rPr>
        <w:t xml:space="preserve"> практики, соотнесённых с планируемыми результатами освоения образовательной программы. 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</w:r>
      <w:r>
        <w:rPr>
          <w:sz w:val="28"/>
          <w:szCs w:val="28"/>
        </w:rPr>
        <w:t>Оценочные материалы</w:t>
      </w:r>
      <w:r w:rsidRPr="00EA094D">
        <w:rPr>
          <w:sz w:val="28"/>
          <w:szCs w:val="28"/>
        </w:rPr>
        <w:t xml:space="preserve"> для проведения промежуточной аттестации по практике включа</w:t>
      </w:r>
      <w:r>
        <w:rPr>
          <w:sz w:val="28"/>
          <w:szCs w:val="28"/>
        </w:rPr>
        <w:t>ю</w:t>
      </w:r>
      <w:r w:rsidRPr="00EA094D">
        <w:rPr>
          <w:sz w:val="28"/>
          <w:szCs w:val="28"/>
        </w:rPr>
        <w:t>т: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примерный перечень вопросов для постановки при рецензировании отчёта о практике;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примерная структура индивидуального задания на практику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критерии оценивания.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pStyle w:val="31"/>
        <w:rPr>
          <w:sz w:val="28"/>
          <w:szCs w:val="28"/>
        </w:rPr>
      </w:pPr>
      <w:r w:rsidRPr="00EA094D">
        <w:rPr>
          <w:sz w:val="28"/>
          <w:szCs w:val="28"/>
        </w:rPr>
        <w:t>Вопросы при рецензировании отчёта</w:t>
      </w:r>
    </w:p>
    <w:p w:rsidR="00950935" w:rsidRPr="00EA094D" w:rsidRDefault="00950935" w:rsidP="00950935">
      <w:pPr>
        <w:pStyle w:val="31"/>
        <w:rPr>
          <w:sz w:val="28"/>
          <w:szCs w:val="28"/>
        </w:rPr>
      </w:pPr>
    </w:p>
    <w:p w:rsidR="00950935" w:rsidRPr="00EA094D" w:rsidRDefault="00950935" w:rsidP="00950935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A094D">
        <w:rPr>
          <w:sz w:val="28"/>
          <w:szCs w:val="28"/>
        </w:rPr>
        <w:t>Структура органа прокуратуры – места прохождения практики.</w:t>
      </w:r>
    </w:p>
    <w:p w:rsidR="00950935" w:rsidRPr="00EA094D" w:rsidRDefault="00950935" w:rsidP="00950935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A094D">
        <w:rPr>
          <w:sz w:val="28"/>
          <w:szCs w:val="28"/>
        </w:rPr>
        <w:t>Основные нормативно-правовые акты, регламентирующие деятельность прокуратуры.</w:t>
      </w:r>
    </w:p>
    <w:p w:rsidR="00950935" w:rsidRPr="00EA094D" w:rsidRDefault="00950935" w:rsidP="00950935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A094D">
        <w:rPr>
          <w:sz w:val="28"/>
          <w:szCs w:val="28"/>
        </w:rPr>
        <w:t>Понятие прокурорского надзора.</w:t>
      </w:r>
    </w:p>
    <w:p w:rsidR="00950935" w:rsidRPr="00EA094D" w:rsidRDefault="00950935" w:rsidP="00950935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A094D">
        <w:rPr>
          <w:sz w:val="28"/>
          <w:szCs w:val="28"/>
        </w:rPr>
        <w:t>Отрасли прокурорского надзора.</w:t>
      </w:r>
    </w:p>
    <w:p w:rsidR="00950935" w:rsidRPr="00EA094D" w:rsidRDefault="00950935" w:rsidP="00950935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A094D">
        <w:rPr>
          <w:sz w:val="28"/>
          <w:szCs w:val="28"/>
        </w:rPr>
        <w:t>Полномочия прокурора.</w:t>
      </w:r>
    </w:p>
    <w:p w:rsidR="00950935" w:rsidRPr="00EA094D" w:rsidRDefault="00950935" w:rsidP="00950935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A094D">
        <w:rPr>
          <w:sz w:val="28"/>
          <w:szCs w:val="28"/>
        </w:rPr>
        <w:t>Акты прокурорского реагирования.</w:t>
      </w:r>
    </w:p>
    <w:p w:rsidR="00950935" w:rsidRPr="00EA094D" w:rsidRDefault="00950935" w:rsidP="00950935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A094D">
        <w:rPr>
          <w:sz w:val="28"/>
          <w:szCs w:val="28"/>
        </w:rPr>
        <w:lastRenderedPageBreak/>
        <w:t>Понятие и полномочия прокурора в уголовном судопроизводстве.</w:t>
      </w:r>
    </w:p>
    <w:p w:rsidR="00950935" w:rsidRPr="00EA094D" w:rsidRDefault="00950935" w:rsidP="00950935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A094D">
        <w:rPr>
          <w:sz w:val="28"/>
          <w:szCs w:val="28"/>
        </w:rPr>
        <w:t>Понятие и полномочия прокурора в гражданском и арбитражном судопроизводстве.</w:t>
      </w:r>
    </w:p>
    <w:p w:rsidR="00950935" w:rsidRPr="00EA094D" w:rsidRDefault="00950935" w:rsidP="00950935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A094D">
        <w:rPr>
          <w:sz w:val="28"/>
          <w:szCs w:val="28"/>
        </w:rPr>
        <w:t>Понятие и полномочия прокурора в административном производстве и судопроизводстве.</w:t>
      </w:r>
    </w:p>
    <w:p w:rsidR="00950935" w:rsidRPr="00EA094D" w:rsidRDefault="00950935" w:rsidP="00950935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A094D">
        <w:rPr>
          <w:sz w:val="28"/>
          <w:szCs w:val="28"/>
        </w:rPr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950935" w:rsidRPr="00EA094D" w:rsidRDefault="00950935" w:rsidP="00950935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A094D">
        <w:rPr>
          <w:sz w:val="28"/>
          <w:szCs w:val="28"/>
        </w:rPr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950935" w:rsidRPr="00EA094D" w:rsidRDefault="00950935" w:rsidP="00950935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A094D">
        <w:rPr>
          <w:sz w:val="28"/>
          <w:szCs w:val="28"/>
        </w:rPr>
        <w:t>Участие прокурора в рассмотрении судебных дел (уголовных, гражданских, административных, арбитражных).</w:t>
      </w:r>
    </w:p>
    <w:p w:rsidR="00950935" w:rsidRPr="00EA094D" w:rsidRDefault="00950935" w:rsidP="00950935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A094D">
        <w:rPr>
          <w:sz w:val="28"/>
          <w:szCs w:val="28"/>
        </w:rPr>
        <w:t>Обжалование прокурором судебных решений и участие в проверочных стадиях судопроизводства.</w:t>
      </w:r>
    </w:p>
    <w:p w:rsidR="00950935" w:rsidRPr="00EA094D" w:rsidRDefault="00950935" w:rsidP="00950935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A094D">
        <w:rPr>
          <w:sz w:val="28"/>
          <w:szCs w:val="28"/>
        </w:rPr>
        <w:t>Организация делопроизводства в органах прокуратуры.</w:t>
      </w:r>
    </w:p>
    <w:p w:rsidR="00950935" w:rsidRPr="00EA094D" w:rsidRDefault="00950935" w:rsidP="00950935">
      <w:pPr>
        <w:pStyle w:val="ad"/>
        <w:numPr>
          <w:ilvl w:val="0"/>
          <w:numId w:val="23"/>
        </w:numPr>
        <w:spacing w:before="0" w:beforeAutospacing="0" w:after="0" w:afterAutospacing="0"/>
        <w:rPr>
          <w:sz w:val="28"/>
          <w:szCs w:val="28"/>
        </w:rPr>
      </w:pPr>
      <w:r w:rsidRPr="00EA094D">
        <w:rPr>
          <w:sz w:val="28"/>
          <w:szCs w:val="28"/>
        </w:rPr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Примерная структура индивидуального задания на производственную практику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Руководителем практики от Университета выбирается од</w:t>
      </w:r>
      <w:r>
        <w:rPr>
          <w:sz w:val="28"/>
          <w:szCs w:val="28"/>
        </w:rPr>
        <w:t>ин</w:t>
      </w:r>
      <w:r w:rsidRPr="00EA094D">
        <w:rPr>
          <w:sz w:val="28"/>
          <w:szCs w:val="28"/>
        </w:rPr>
        <w:t xml:space="preserve"> из предложенных вариантов индивидуальных заданий или по согласованию со студентом, исходя из сферы его интересов, формирует другое задание.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spacing w:line="360" w:lineRule="auto"/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Задание № 1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Надзорное производство на стадии возбуждения уголовного дела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</w:t>
      </w:r>
      <w:proofErr w:type="gramStart"/>
      <w:r w:rsidRPr="00EA094D">
        <w:rPr>
          <w:sz w:val="28"/>
          <w:szCs w:val="28"/>
        </w:rPr>
        <w:t>об</w:t>
      </w:r>
      <w:proofErr w:type="gramEnd"/>
      <w:r w:rsidRPr="00EA094D">
        <w:rPr>
          <w:sz w:val="28"/>
          <w:szCs w:val="28"/>
        </w:rPr>
        <w:t xml:space="preserve"> </w:t>
      </w:r>
      <w:proofErr w:type="gramStart"/>
      <w:r w:rsidRPr="00EA094D">
        <w:rPr>
          <w:sz w:val="28"/>
          <w:szCs w:val="28"/>
        </w:rPr>
        <w:t>отказа</w:t>
      </w:r>
      <w:proofErr w:type="gramEnd"/>
      <w:r w:rsidRPr="00EA094D">
        <w:rPr>
          <w:sz w:val="28"/>
          <w:szCs w:val="28"/>
        </w:rPr>
        <w:t xml:space="preserve"> в возбуждении уголовного дела (отказные материалы). После консультаций с руководителем самостоятельно составьте: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постановление об отмене постановления о возбуждении уголовного дела (</w:t>
      </w:r>
      <w:proofErr w:type="gramStart"/>
      <w:r w:rsidRPr="00EA094D">
        <w:rPr>
          <w:sz w:val="28"/>
          <w:szCs w:val="28"/>
        </w:rPr>
        <w:t>ч</w:t>
      </w:r>
      <w:proofErr w:type="gramEnd"/>
      <w:r w:rsidRPr="00EA094D">
        <w:rPr>
          <w:sz w:val="28"/>
          <w:szCs w:val="28"/>
        </w:rPr>
        <w:t>. 4 ст. 46 УПК РФ);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постановление об отмене постановления следователя (дознавателя) об отказе в возбуждении уголовного дела (</w:t>
      </w:r>
      <w:proofErr w:type="gramStart"/>
      <w:r w:rsidRPr="00EA094D">
        <w:rPr>
          <w:sz w:val="28"/>
          <w:szCs w:val="28"/>
        </w:rPr>
        <w:t>ч</w:t>
      </w:r>
      <w:proofErr w:type="gramEnd"/>
      <w:r w:rsidRPr="00EA094D">
        <w:rPr>
          <w:sz w:val="28"/>
          <w:szCs w:val="28"/>
        </w:rPr>
        <w:t>. 6 ст. 148 УПК РФ);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иные документы (указания, запросы и др.) по согласованию с руководителем практики от прокуратуры.</w:t>
      </w:r>
    </w:p>
    <w:p w:rsidR="00950935" w:rsidRPr="00EA094D" w:rsidRDefault="00950935" w:rsidP="00950935">
      <w:pPr>
        <w:rPr>
          <w:rFonts w:ascii="Arial" w:hAnsi="Arial" w:cs="Arial"/>
          <w:b/>
          <w:u w:val="single"/>
        </w:rPr>
      </w:pPr>
    </w:p>
    <w:p w:rsidR="00950935" w:rsidRPr="00EA094D" w:rsidRDefault="00950935" w:rsidP="00950935">
      <w:pPr>
        <w:tabs>
          <w:tab w:val="left" w:pos="3382"/>
        </w:tabs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Задание № 2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Анализ надзорной практики в отношении отказов в возбуждении уголовных дел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Заполнить таблицу:</w:t>
      </w:r>
    </w:p>
    <w:p w:rsidR="00950935" w:rsidRPr="00EA094D" w:rsidRDefault="00950935" w:rsidP="00950935">
      <w:pPr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950935" w:rsidRPr="00EA094D" w:rsidTr="00B056FD">
        <w:tc>
          <w:tcPr>
            <w:tcW w:w="1525" w:type="dxa"/>
          </w:tcPr>
          <w:p w:rsidR="00950935" w:rsidRPr="00EA094D" w:rsidRDefault="00950935" w:rsidP="00B056FD">
            <w:r w:rsidRPr="00EA094D"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950935" w:rsidRPr="00EA094D" w:rsidRDefault="00950935" w:rsidP="00B056FD">
            <w:proofErr w:type="gramStart"/>
            <w:r w:rsidRPr="00EA094D">
              <w:t>Признаки</w:t>
            </w:r>
            <w:proofErr w:type="gramEnd"/>
            <w:r w:rsidRPr="00EA094D">
              <w:t xml:space="preserve"> какого преступления (</w:t>
            </w:r>
            <w:proofErr w:type="spellStart"/>
            <w:r w:rsidRPr="00EA094D">
              <w:t>квалификаия</w:t>
            </w:r>
            <w:proofErr w:type="spellEnd"/>
            <w:r w:rsidRPr="00EA094D">
              <w:t xml:space="preserve"> по УК РФ)</w:t>
            </w:r>
          </w:p>
        </w:tc>
        <w:tc>
          <w:tcPr>
            <w:tcW w:w="1134" w:type="dxa"/>
          </w:tcPr>
          <w:p w:rsidR="00950935" w:rsidRPr="00EA094D" w:rsidRDefault="00950935" w:rsidP="00B056FD">
            <w:r w:rsidRPr="00EA094D"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950935" w:rsidRPr="00EA094D" w:rsidRDefault="00950935" w:rsidP="00B056FD">
            <w:r w:rsidRPr="00EA094D"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950935" w:rsidRPr="00EA094D" w:rsidRDefault="00950935" w:rsidP="00B056FD">
            <w:r w:rsidRPr="00EA094D"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950935" w:rsidRPr="00EA094D" w:rsidRDefault="00950935" w:rsidP="00B056FD">
            <w:r w:rsidRPr="00EA094D"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</w:tbl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Задание № 3.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Участие прокурора в гражданском судопроизводстве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</w:t>
      </w:r>
      <w:proofErr w:type="gramStart"/>
      <w:r w:rsidRPr="00EA094D">
        <w:rPr>
          <w:sz w:val="28"/>
          <w:szCs w:val="28"/>
        </w:rPr>
        <w:t>ч</w:t>
      </w:r>
      <w:proofErr w:type="gramEnd"/>
      <w:r w:rsidRPr="00EA094D">
        <w:rPr>
          <w:sz w:val="28"/>
          <w:szCs w:val="28"/>
        </w:rPr>
        <w:t>.1 ст. 45 ГПК РФ);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заключения прокурора по делу (</w:t>
      </w:r>
      <w:proofErr w:type="gramStart"/>
      <w:r w:rsidRPr="00EA094D">
        <w:rPr>
          <w:sz w:val="28"/>
          <w:szCs w:val="28"/>
        </w:rPr>
        <w:t>ч</w:t>
      </w:r>
      <w:proofErr w:type="gramEnd"/>
      <w:r w:rsidRPr="00EA094D">
        <w:rPr>
          <w:sz w:val="28"/>
          <w:szCs w:val="28"/>
        </w:rPr>
        <w:t>. 3 ст. 45 ГПК РФ – по выбору студента);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апелляционное представление прокурора по гражданскому делу.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Задание № 4.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Участие прокурора в административном деле (в рамках КАС РФ)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</w:t>
      </w:r>
      <w:proofErr w:type="gramStart"/>
      <w:r w:rsidRPr="00EA094D">
        <w:rPr>
          <w:sz w:val="28"/>
          <w:szCs w:val="28"/>
        </w:rPr>
        <w:t>ч</w:t>
      </w:r>
      <w:proofErr w:type="gramEnd"/>
      <w:r w:rsidRPr="00EA094D">
        <w:rPr>
          <w:sz w:val="28"/>
          <w:szCs w:val="28"/>
        </w:rPr>
        <w:t>.1 ст. 39 КАС РФ);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заключения прокурора по административному делу в случае вступления прокурора в процес</w:t>
      </w:r>
      <w:proofErr w:type="gramStart"/>
      <w:r w:rsidRPr="00EA094D">
        <w:rPr>
          <w:sz w:val="28"/>
          <w:szCs w:val="28"/>
        </w:rPr>
        <w:t>с(</w:t>
      </w:r>
      <w:proofErr w:type="gramEnd"/>
      <w:r w:rsidRPr="00EA094D">
        <w:rPr>
          <w:sz w:val="28"/>
          <w:szCs w:val="28"/>
        </w:rPr>
        <w:t>ч. 7 ст. 39 КАС РФ – по выбору студента);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апелляционное представление прокурора по административному делу (</w:t>
      </w:r>
      <w:proofErr w:type="gramStart"/>
      <w:r w:rsidRPr="00EA094D">
        <w:rPr>
          <w:sz w:val="28"/>
          <w:szCs w:val="28"/>
        </w:rPr>
        <w:t>ч</w:t>
      </w:r>
      <w:proofErr w:type="gramEnd"/>
      <w:r w:rsidRPr="00EA094D">
        <w:rPr>
          <w:sz w:val="28"/>
          <w:szCs w:val="28"/>
        </w:rPr>
        <w:t>. 2 ст. 295 КАС РФ).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Задание № 5.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Анализ практики возвращения уголовных дел следователю или дознавателю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Заполнить таблицу: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950935" w:rsidRPr="00EA094D" w:rsidTr="00B056FD">
        <w:tc>
          <w:tcPr>
            <w:tcW w:w="1668" w:type="dxa"/>
          </w:tcPr>
          <w:p w:rsidR="00950935" w:rsidRPr="00EA094D" w:rsidRDefault="00950935" w:rsidP="00B056FD">
            <w:r w:rsidRPr="00EA094D">
              <w:t>Состав преступления (по УК РФ)</w:t>
            </w:r>
          </w:p>
        </w:tc>
        <w:tc>
          <w:tcPr>
            <w:tcW w:w="1984" w:type="dxa"/>
          </w:tcPr>
          <w:p w:rsidR="00950935" w:rsidRPr="00EA094D" w:rsidRDefault="00950935" w:rsidP="00B056FD">
            <w:r w:rsidRPr="00EA094D"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950935" w:rsidRPr="00EA094D" w:rsidRDefault="00950935" w:rsidP="00B056FD">
            <w:r w:rsidRPr="00EA094D"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950935" w:rsidRPr="00EA094D" w:rsidRDefault="00950935" w:rsidP="00B056FD">
            <w:r w:rsidRPr="00EA094D"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950935" w:rsidRPr="00EA094D" w:rsidRDefault="00950935" w:rsidP="00B056FD">
            <w:r w:rsidRPr="00EA094D">
              <w:t>Обжаловалось ли постановление прокурора о возвращении уголовного дела следователем (</w:t>
            </w:r>
            <w:proofErr w:type="gramStart"/>
            <w:r w:rsidRPr="00EA094D">
              <w:t>ч</w:t>
            </w:r>
            <w:proofErr w:type="gramEnd"/>
            <w:r w:rsidRPr="00EA094D">
              <w:t>. 4 ст. 221 УПК РФ)?</w:t>
            </w:r>
          </w:p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</w:tbl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491E12" w:rsidRDefault="00491E12" w:rsidP="0095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lastRenderedPageBreak/>
        <w:t xml:space="preserve">Критерии оценивания 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57"/>
        <w:gridCol w:w="7113"/>
      </w:tblGrid>
      <w:tr w:rsidR="00950935" w:rsidRPr="00EA094D" w:rsidTr="00B056FD">
        <w:tc>
          <w:tcPr>
            <w:tcW w:w="2518" w:type="dxa"/>
          </w:tcPr>
          <w:p w:rsidR="00950935" w:rsidRPr="00EA094D" w:rsidRDefault="00950935" w:rsidP="00B056FD">
            <w:pPr>
              <w:jc w:val="center"/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Зачтено</w:t>
            </w:r>
          </w:p>
        </w:tc>
        <w:tc>
          <w:tcPr>
            <w:tcW w:w="7336" w:type="dxa"/>
          </w:tcPr>
          <w:p w:rsidR="00950935" w:rsidRPr="00EA094D" w:rsidRDefault="00950935" w:rsidP="00B056FD">
            <w:pPr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Студентом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</w:tr>
      <w:tr w:rsidR="00950935" w:rsidRPr="00EA094D" w:rsidTr="00B056FD">
        <w:tc>
          <w:tcPr>
            <w:tcW w:w="2518" w:type="dxa"/>
          </w:tcPr>
          <w:p w:rsidR="00950935" w:rsidRPr="00EA094D" w:rsidRDefault="00950935" w:rsidP="00B056FD">
            <w:pPr>
              <w:jc w:val="center"/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Не зачтено</w:t>
            </w:r>
          </w:p>
        </w:tc>
        <w:tc>
          <w:tcPr>
            <w:tcW w:w="7336" w:type="dxa"/>
          </w:tcPr>
          <w:p w:rsidR="00950935" w:rsidRPr="00EA094D" w:rsidRDefault="00950935" w:rsidP="00B056FD">
            <w:pPr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</w:t>
            </w:r>
          </w:p>
          <w:p w:rsidR="00950935" w:rsidRPr="00EA094D" w:rsidRDefault="00950935" w:rsidP="00B056FD">
            <w:pPr>
              <w:rPr>
                <w:sz w:val="28"/>
                <w:szCs w:val="28"/>
              </w:rPr>
            </w:pPr>
            <w:r w:rsidRPr="00EA094D">
              <w:rPr>
                <w:sz w:val="28"/>
                <w:szCs w:val="28"/>
              </w:rPr>
              <w:t>Студент не владеет основными терминами и определениями в области предварительного расследования и не может ответить на контрольные вопросы.</w:t>
            </w:r>
          </w:p>
        </w:tc>
      </w:tr>
    </w:tbl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3766EA" w:rsidRDefault="00950935" w:rsidP="00950935">
      <w:pPr>
        <w:rPr>
          <w:b/>
          <w:sz w:val="28"/>
          <w:szCs w:val="28"/>
        </w:rPr>
      </w:pPr>
      <w:r w:rsidRPr="003766EA">
        <w:rPr>
          <w:b/>
          <w:sz w:val="28"/>
          <w:szCs w:val="28"/>
        </w:rPr>
        <w:t>8. ПЕРЕЧЕНЬ УЧЕБНОЙ ЛИТЕРАТУРЫ, РЕСУРСОВ СЕТИ ИНТЕРНЕТ  И ИНФОРМАЦИОННЫХ ТЕХНОЛОГИЙ</w:t>
      </w:r>
    </w:p>
    <w:p w:rsidR="00950935" w:rsidRPr="003766EA" w:rsidRDefault="00950935" w:rsidP="00950935">
      <w:pPr>
        <w:rPr>
          <w:b/>
          <w:sz w:val="28"/>
          <w:szCs w:val="28"/>
        </w:rPr>
      </w:pPr>
    </w:p>
    <w:p w:rsidR="00950935" w:rsidRPr="003766EA" w:rsidRDefault="00950935" w:rsidP="00064DF1">
      <w:pPr>
        <w:ind w:left="709" w:hanging="709"/>
        <w:contextualSpacing/>
        <w:rPr>
          <w:b/>
          <w:sz w:val="28"/>
          <w:szCs w:val="28"/>
        </w:rPr>
      </w:pPr>
      <w:r w:rsidRPr="003766EA">
        <w:rPr>
          <w:b/>
          <w:sz w:val="28"/>
          <w:szCs w:val="28"/>
        </w:rPr>
        <w:t>Основная литература</w:t>
      </w:r>
    </w:p>
    <w:p w:rsidR="00950935" w:rsidRPr="003766EA" w:rsidRDefault="00950935" w:rsidP="00064DF1">
      <w:pPr>
        <w:ind w:left="709" w:hanging="709"/>
        <w:contextualSpacing/>
        <w:jc w:val="center"/>
        <w:rPr>
          <w:b/>
          <w:sz w:val="28"/>
          <w:szCs w:val="28"/>
        </w:rPr>
      </w:pPr>
    </w:p>
    <w:p w:rsidR="00950935" w:rsidRPr="003766EA" w:rsidRDefault="00950935" w:rsidP="00064DF1">
      <w:pPr>
        <w:ind w:left="709" w:hanging="709"/>
        <w:contextualSpacing/>
        <w:rPr>
          <w:sz w:val="28"/>
          <w:szCs w:val="28"/>
        </w:rPr>
      </w:pPr>
      <w:r w:rsidRPr="003766EA">
        <w:rPr>
          <w:sz w:val="28"/>
          <w:szCs w:val="28"/>
        </w:rPr>
        <w:tab/>
        <w:t>1. Настольная книга прокурора / под общ</w:t>
      </w:r>
      <w:proofErr w:type="gramStart"/>
      <w:r w:rsidRPr="003766EA">
        <w:rPr>
          <w:sz w:val="28"/>
          <w:szCs w:val="28"/>
        </w:rPr>
        <w:t>.</w:t>
      </w:r>
      <w:proofErr w:type="gramEnd"/>
      <w:r w:rsidRPr="003766EA">
        <w:rPr>
          <w:sz w:val="28"/>
          <w:szCs w:val="28"/>
        </w:rPr>
        <w:t xml:space="preserve"> </w:t>
      </w:r>
      <w:proofErr w:type="gramStart"/>
      <w:r w:rsidRPr="003766EA">
        <w:rPr>
          <w:sz w:val="28"/>
          <w:szCs w:val="28"/>
        </w:rPr>
        <w:t>р</w:t>
      </w:r>
      <w:proofErr w:type="gramEnd"/>
      <w:r w:rsidRPr="003766EA">
        <w:rPr>
          <w:sz w:val="28"/>
          <w:szCs w:val="28"/>
        </w:rPr>
        <w:t xml:space="preserve">ед. С.Г. </w:t>
      </w:r>
      <w:proofErr w:type="spellStart"/>
      <w:r w:rsidRPr="003766EA">
        <w:rPr>
          <w:sz w:val="28"/>
          <w:szCs w:val="28"/>
        </w:rPr>
        <w:t>Кехлерова</w:t>
      </w:r>
      <w:proofErr w:type="spellEnd"/>
      <w:r w:rsidRPr="003766EA">
        <w:rPr>
          <w:sz w:val="28"/>
          <w:szCs w:val="28"/>
        </w:rPr>
        <w:t xml:space="preserve">, О.С. </w:t>
      </w:r>
      <w:proofErr w:type="spellStart"/>
      <w:r w:rsidRPr="003766EA">
        <w:rPr>
          <w:sz w:val="28"/>
          <w:szCs w:val="28"/>
        </w:rPr>
        <w:t>Капинус</w:t>
      </w:r>
      <w:proofErr w:type="spellEnd"/>
      <w:r w:rsidRPr="003766EA">
        <w:rPr>
          <w:sz w:val="28"/>
          <w:szCs w:val="28"/>
        </w:rPr>
        <w:t xml:space="preserve">; </w:t>
      </w:r>
      <w:proofErr w:type="spellStart"/>
      <w:r w:rsidRPr="003766EA">
        <w:rPr>
          <w:sz w:val="28"/>
          <w:szCs w:val="28"/>
        </w:rPr>
        <w:t>науч</w:t>
      </w:r>
      <w:proofErr w:type="spellEnd"/>
      <w:r w:rsidRPr="003766EA">
        <w:rPr>
          <w:sz w:val="28"/>
          <w:szCs w:val="28"/>
        </w:rPr>
        <w:t>. ред. А.Ю. Винокуров. М., 2012.</w:t>
      </w:r>
    </w:p>
    <w:p w:rsidR="00950935" w:rsidRPr="003766EA" w:rsidRDefault="00950935" w:rsidP="00064DF1">
      <w:pPr>
        <w:ind w:left="709" w:hanging="709"/>
        <w:contextualSpacing/>
        <w:rPr>
          <w:sz w:val="28"/>
          <w:szCs w:val="28"/>
        </w:rPr>
      </w:pPr>
    </w:p>
    <w:p w:rsidR="00950935" w:rsidRPr="003766EA" w:rsidRDefault="00950935" w:rsidP="00064DF1">
      <w:pPr>
        <w:ind w:left="709" w:hanging="709"/>
        <w:contextualSpacing/>
        <w:rPr>
          <w:b/>
          <w:sz w:val="28"/>
          <w:szCs w:val="28"/>
        </w:rPr>
      </w:pPr>
      <w:r w:rsidRPr="003766EA">
        <w:rPr>
          <w:b/>
          <w:sz w:val="28"/>
          <w:szCs w:val="28"/>
        </w:rPr>
        <w:t xml:space="preserve">Дополнительная литература </w:t>
      </w:r>
    </w:p>
    <w:p w:rsidR="00950935" w:rsidRPr="003766EA" w:rsidRDefault="00950935" w:rsidP="00064DF1">
      <w:pPr>
        <w:ind w:left="709" w:hanging="709"/>
        <w:contextualSpacing/>
        <w:rPr>
          <w:sz w:val="28"/>
          <w:szCs w:val="28"/>
        </w:rPr>
      </w:pPr>
    </w:p>
    <w:p w:rsidR="00950935" w:rsidRPr="003766EA" w:rsidRDefault="00950935" w:rsidP="00064DF1">
      <w:pPr>
        <w:pStyle w:val="ac"/>
        <w:numPr>
          <w:ilvl w:val="0"/>
          <w:numId w:val="3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3766EA">
        <w:rPr>
          <w:rFonts w:ascii="Times New Roman" w:hAnsi="Times New Roman"/>
          <w:sz w:val="28"/>
          <w:szCs w:val="28"/>
          <w:lang w:eastAsia="ru-RU"/>
        </w:rPr>
        <w:t>Винокуров А.Ю. Требование прокурора о проведении проверки // Законность. 2012. № 2. С. 19–22.</w:t>
      </w:r>
    </w:p>
    <w:p w:rsidR="00950935" w:rsidRPr="003766EA" w:rsidRDefault="00950935" w:rsidP="00064DF1">
      <w:pPr>
        <w:pStyle w:val="ac"/>
        <w:numPr>
          <w:ilvl w:val="0"/>
          <w:numId w:val="3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766EA">
        <w:rPr>
          <w:rFonts w:ascii="Times New Roman" w:hAnsi="Times New Roman"/>
          <w:sz w:val="28"/>
          <w:szCs w:val="28"/>
        </w:rPr>
        <w:t>Гальченко</w:t>
      </w:r>
      <w:proofErr w:type="spellEnd"/>
      <w:r w:rsidRPr="003766EA">
        <w:rPr>
          <w:rFonts w:ascii="Times New Roman" w:hAnsi="Times New Roman"/>
          <w:sz w:val="28"/>
          <w:szCs w:val="28"/>
        </w:rPr>
        <w:t xml:space="preserve"> А. </w:t>
      </w:r>
      <w:r w:rsidRPr="003766EA">
        <w:rPr>
          <w:rStyle w:val="af2"/>
          <w:rFonts w:ascii="Times New Roman" w:hAnsi="Times New Roman"/>
          <w:b w:val="0"/>
          <w:sz w:val="28"/>
          <w:szCs w:val="28"/>
        </w:rPr>
        <w:t>Возбуждение прокурором дел об административных правонарушениях</w:t>
      </w:r>
      <w:r w:rsidRPr="003766EA">
        <w:rPr>
          <w:rStyle w:val="af2"/>
          <w:rFonts w:ascii="Times New Roman" w:hAnsi="Times New Roman"/>
          <w:sz w:val="28"/>
          <w:szCs w:val="28"/>
        </w:rPr>
        <w:t xml:space="preserve"> //</w:t>
      </w:r>
      <w:r w:rsidRPr="003766EA">
        <w:rPr>
          <w:rFonts w:ascii="Times New Roman" w:hAnsi="Times New Roman"/>
          <w:sz w:val="28"/>
          <w:szCs w:val="28"/>
          <w:lang w:eastAsia="ru-RU"/>
        </w:rPr>
        <w:t xml:space="preserve"> Законность. 2014. № 2</w:t>
      </w:r>
    </w:p>
    <w:p w:rsidR="00950935" w:rsidRPr="003766EA" w:rsidRDefault="00950935" w:rsidP="00064DF1">
      <w:pPr>
        <w:pStyle w:val="ac"/>
        <w:numPr>
          <w:ilvl w:val="0"/>
          <w:numId w:val="3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3766EA">
        <w:rPr>
          <w:rFonts w:ascii="Times New Roman" w:hAnsi="Times New Roman"/>
          <w:sz w:val="28"/>
          <w:szCs w:val="28"/>
          <w:lang w:eastAsia="ru-RU"/>
        </w:rPr>
        <w:t>Горелик А.П., Борисова Л.В., Концевой А.В. Участие прокурора в гражданском судопроизводстве по делам, возникающим из публичных правоотношений: методическое пособие / Академия Генеральной прокуратуры РФ. М., 2010.</w:t>
      </w:r>
    </w:p>
    <w:p w:rsidR="00950935" w:rsidRPr="003766EA" w:rsidRDefault="00950935" w:rsidP="00064DF1">
      <w:pPr>
        <w:pStyle w:val="ac"/>
        <w:numPr>
          <w:ilvl w:val="0"/>
          <w:numId w:val="3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3766EA">
        <w:rPr>
          <w:rFonts w:ascii="Times New Roman" w:hAnsi="Times New Roman"/>
          <w:sz w:val="28"/>
          <w:szCs w:val="28"/>
          <w:lang w:eastAsia="ru-RU"/>
        </w:rPr>
        <w:lastRenderedPageBreak/>
        <w:t>Горюнов В.В. Дознание по правилам следствия // Законность. 2012. № 6. С. 17—19.</w:t>
      </w:r>
    </w:p>
    <w:p w:rsidR="00950935" w:rsidRPr="003766EA" w:rsidRDefault="00950935" w:rsidP="00064DF1">
      <w:pPr>
        <w:pStyle w:val="ac"/>
        <w:numPr>
          <w:ilvl w:val="0"/>
          <w:numId w:val="3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3766EA">
        <w:rPr>
          <w:rFonts w:ascii="Times New Roman" w:hAnsi="Times New Roman"/>
          <w:sz w:val="28"/>
          <w:szCs w:val="28"/>
          <w:lang w:eastAsia="ru-RU"/>
        </w:rPr>
        <w:t>Гришин А.В. Об участии прокурора в гражданском процессе по делам о защите прав и законных интересов граждан // Вестник Академии Генеральной прокуратуры Российской Федерации. 2009. №3 (11).</w:t>
      </w:r>
      <w:bookmarkStart w:id="1" w:name="104"/>
      <w:bookmarkEnd w:id="1"/>
      <w:r w:rsidRPr="003766EA">
        <w:rPr>
          <w:rFonts w:ascii="Times New Roman" w:hAnsi="Times New Roman"/>
          <w:sz w:val="28"/>
          <w:szCs w:val="28"/>
          <w:lang w:eastAsia="ru-RU"/>
        </w:rPr>
        <w:t xml:space="preserve"> 104</w:t>
      </w:r>
    </w:p>
    <w:p w:rsidR="00950935" w:rsidRPr="003766EA" w:rsidRDefault="00950935" w:rsidP="00064DF1">
      <w:pPr>
        <w:pStyle w:val="ac"/>
        <w:numPr>
          <w:ilvl w:val="0"/>
          <w:numId w:val="3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766EA">
        <w:rPr>
          <w:rFonts w:ascii="Times New Roman" w:hAnsi="Times New Roman"/>
          <w:sz w:val="28"/>
          <w:szCs w:val="28"/>
          <w:lang w:eastAsia="ru-RU"/>
        </w:rPr>
        <w:t>Дупак</w:t>
      </w:r>
      <w:proofErr w:type="spellEnd"/>
      <w:r w:rsidRPr="003766EA">
        <w:rPr>
          <w:rFonts w:ascii="Times New Roman" w:hAnsi="Times New Roman"/>
          <w:sz w:val="28"/>
          <w:szCs w:val="28"/>
          <w:lang w:eastAsia="ru-RU"/>
        </w:rPr>
        <w:t xml:space="preserve"> О.В. Базовая прокуратура как одна из эффективных форм повышения квалификации прокурорских работников // Законность. 2012. № 5. С. 8—11.</w:t>
      </w:r>
    </w:p>
    <w:p w:rsidR="00950935" w:rsidRPr="003766EA" w:rsidRDefault="00950935" w:rsidP="00064DF1">
      <w:pPr>
        <w:pStyle w:val="ac"/>
        <w:numPr>
          <w:ilvl w:val="0"/>
          <w:numId w:val="3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766EA">
        <w:rPr>
          <w:rFonts w:ascii="Times New Roman" w:hAnsi="Times New Roman"/>
          <w:sz w:val="28"/>
          <w:szCs w:val="28"/>
          <w:lang w:eastAsia="ru-RU"/>
        </w:rPr>
        <w:t>Ергашев</w:t>
      </w:r>
      <w:proofErr w:type="spellEnd"/>
      <w:r w:rsidRPr="003766EA">
        <w:rPr>
          <w:rFonts w:ascii="Times New Roman" w:hAnsi="Times New Roman"/>
          <w:sz w:val="28"/>
          <w:szCs w:val="28"/>
          <w:lang w:eastAsia="ru-RU"/>
        </w:rPr>
        <w:t xml:space="preserve"> Е.Р. Принципы правового института надзора за исполнением законодательства при исполнении мер принудительного характера, назначаемых судом // Российский судья. 2007.№12.</w:t>
      </w:r>
    </w:p>
    <w:p w:rsidR="00950935" w:rsidRPr="003766EA" w:rsidRDefault="00950935" w:rsidP="00064DF1">
      <w:pPr>
        <w:pStyle w:val="ac"/>
        <w:numPr>
          <w:ilvl w:val="0"/>
          <w:numId w:val="3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3766EA">
        <w:rPr>
          <w:rFonts w:ascii="Times New Roman" w:hAnsi="Times New Roman"/>
          <w:sz w:val="28"/>
          <w:szCs w:val="28"/>
          <w:lang w:eastAsia="ru-RU"/>
        </w:rPr>
        <w:t>Ермолаев Л.В. Совершенствование взаимодействия в сфере борьбы с преступностью на территории государств—участников СНГ // Прокурорская и следственная практика. 2011. № 2 (45). С. 54.</w:t>
      </w:r>
    </w:p>
    <w:p w:rsidR="00950935" w:rsidRPr="003766EA" w:rsidRDefault="00950935" w:rsidP="00064DF1">
      <w:pPr>
        <w:pStyle w:val="ac"/>
        <w:numPr>
          <w:ilvl w:val="0"/>
          <w:numId w:val="3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766EA">
        <w:rPr>
          <w:rFonts w:ascii="Times New Roman" w:hAnsi="Times New Roman"/>
          <w:sz w:val="28"/>
          <w:szCs w:val="28"/>
        </w:rPr>
        <w:t>Ерпылев</w:t>
      </w:r>
      <w:proofErr w:type="spellEnd"/>
      <w:r w:rsidRPr="003766EA">
        <w:rPr>
          <w:rFonts w:ascii="Times New Roman" w:hAnsi="Times New Roman"/>
          <w:sz w:val="28"/>
          <w:szCs w:val="28"/>
        </w:rPr>
        <w:t xml:space="preserve"> В. </w:t>
      </w:r>
      <w:r w:rsidRPr="003766EA">
        <w:rPr>
          <w:rStyle w:val="af2"/>
          <w:rFonts w:ascii="Times New Roman" w:hAnsi="Times New Roman"/>
          <w:b w:val="0"/>
          <w:sz w:val="28"/>
          <w:szCs w:val="28"/>
        </w:rPr>
        <w:t>Использование органами прокуратуры права законодательной инициативы</w:t>
      </w:r>
      <w:r w:rsidRPr="003766EA">
        <w:rPr>
          <w:rStyle w:val="af2"/>
          <w:rFonts w:ascii="Times New Roman" w:hAnsi="Times New Roman"/>
          <w:sz w:val="28"/>
          <w:szCs w:val="28"/>
        </w:rPr>
        <w:t xml:space="preserve">// </w:t>
      </w:r>
      <w:r w:rsidRPr="003766EA">
        <w:rPr>
          <w:rFonts w:ascii="Times New Roman" w:hAnsi="Times New Roman"/>
          <w:sz w:val="28"/>
          <w:szCs w:val="28"/>
          <w:lang w:eastAsia="ru-RU"/>
        </w:rPr>
        <w:t>Законность. 2014. № 1.</w:t>
      </w:r>
    </w:p>
    <w:p w:rsidR="00950935" w:rsidRPr="003766EA" w:rsidRDefault="00950935" w:rsidP="00064DF1">
      <w:pPr>
        <w:pStyle w:val="ac"/>
        <w:numPr>
          <w:ilvl w:val="0"/>
          <w:numId w:val="3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r w:rsidRPr="003766EA">
        <w:rPr>
          <w:rFonts w:ascii="Times New Roman" w:hAnsi="Times New Roman"/>
          <w:sz w:val="28"/>
          <w:szCs w:val="28"/>
          <w:lang w:eastAsia="ru-RU"/>
        </w:rPr>
        <w:t>Зайцев С.П. Актуальные проблемы защиты прав граждан в уголовном судопроизводстве // Законность. 2012. № 8. С. 3—6.</w:t>
      </w:r>
    </w:p>
    <w:p w:rsidR="00950935" w:rsidRPr="003766EA" w:rsidRDefault="00950935" w:rsidP="00064DF1">
      <w:pPr>
        <w:pStyle w:val="ac"/>
        <w:numPr>
          <w:ilvl w:val="0"/>
          <w:numId w:val="30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766EA">
        <w:rPr>
          <w:rFonts w:ascii="Times New Roman" w:hAnsi="Times New Roman"/>
          <w:sz w:val="28"/>
          <w:szCs w:val="28"/>
          <w:lang w:eastAsia="ru-RU"/>
        </w:rPr>
        <w:t>Залюкова</w:t>
      </w:r>
      <w:proofErr w:type="spellEnd"/>
      <w:r w:rsidRPr="003766EA">
        <w:rPr>
          <w:rFonts w:ascii="Times New Roman" w:hAnsi="Times New Roman"/>
          <w:sz w:val="28"/>
          <w:szCs w:val="28"/>
          <w:lang w:eastAsia="ru-RU"/>
        </w:rPr>
        <w:t xml:space="preserve"> Г.И. Участие прокурора в пересмотре судебных актов в гражданском процессе // Законность. 2012. № 6. С. 22—24.</w:t>
      </w:r>
    </w:p>
    <w:p w:rsidR="00950935" w:rsidRPr="003766EA" w:rsidRDefault="00950935" w:rsidP="00064DF1">
      <w:pPr>
        <w:ind w:left="709" w:hanging="709"/>
        <w:contextualSpacing/>
        <w:rPr>
          <w:b/>
          <w:sz w:val="28"/>
          <w:szCs w:val="28"/>
        </w:rPr>
      </w:pPr>
    </w:p>
    <w:p w:rsidR="00950935" w:rsidRPr="003766EA" w:rsidRDefault="00950935" w:rsidP="00064DF1">
      <w:pPr>
        <w:ind w:left="709" w:hanging="709"/>
        <w:contextualSpacing/>
        <w:rPr>
          <w:b/>
          <w:sz w:val="28"/>
          <w:szCs w:val="28"/>
        </w:rPr>
      </w:pPr>
      <w:r w:rsidRPr="003766EA">
        <w:rPr>
          <w:b/>
          <w:sz w:val="28"/>
          <w:szCs w:val="28"/>
        </w:rPr>
        <w:t>Нормативные акты</w:t>
      </w:r>
    </w:p>
    <w:p w:rsidR="00950935" w:rsidRPr="003766EA" w:rsidRDefault="00950935" w:rsidP="00064DF1">
      <w:pPr>
        <w:ind w:left="709" w:hanging="709"/>
        <w:contextualSpacing/>
        <w:rPr>
          <w:b/>
          <w:sz w:val="28"/>
          <w:szCs w:val="28"/>
        </w:rPr>
      </w:pP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766EA">
        <w:rPr>
          <w:rFonts w:ascii="Times New Roman" w:hAnsi="Times New Roman"/>
          <w:sz w:val="28"/>
          <w:szCs w:val="28"/>
        </w:rPr>
        <w:t>Федеральный закон от 17.01.1992 N 2202-1 "О прокуратуре Российской Федерации".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766EA">
        <w:rPr>
          <w:rFonts w:ascii="Times New Roman" w:hAnsi="Times New Roman"/>
          <w:sz w:val="28"/>
          <w:szCs w:val="28"/>
        </w:rPr>
        <w:t xml:space="preserve">Приказ </w:t>
      </w:r>
      <w:r w:rsidRPr="003766EA">
        <w:rPr>
          <w:rFonts w:ascii="Times New Roman" w:hAnsi="Times New Roman"/>
          <w:bCs/>
          <w:sz w:val="28"/>
          <w:szCs w:val="28"/>
        </w:rPr>
        <w:t xml:space="preserve">Генерального прокурора Российской Федерации </w:t>
      </w:r>
      <w:r w:rsidRPr="003766EA">
        <w:rPr>
          <w:rFonts w:ascii="Times New Roman" w:hAnsi="Times New Roman"/>
          <w:sz w:val="28"/>
          <w:szCs w:val="28"/>
        </w:rPr>
        <w:t>от 29.12.2011 N 450 (ред. от 09.03.2017) "О введении в действие Инструкции по делопроизводству в органах и учреждениях прокуратуры Российской Федерации".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bCs/>
          <w:sz w:val="28"/>
          <w:szCs w:val="28"/>
        </w:rPr>
      </w:pPr>
      <w:r w:rsidRPr="003766EA">
        <w:rPr>
          <w:rFonts w:ascii="Times New Roman" w:hAnsi="Times New Roman"/>
          <w:bCs/>
          <w:sz w:val="28"/>
          <w:szCs w:val="28"/>
        </w:rPr>
        <w:t xml:space="preserve">Приказ Генерального прокурора Российской Федерации №373 от </w:t>
      </w:r>
      <w:r w:rsidRPr="003766EA">
        <w:rPr>
          <w:rFonts w:ascii="Times New Roman" w:hAnsi="Times New Roman"/>
          <w:sz w:val="28"/>
          <w:szCs w:val="28"/>
        </w:rPr>
        <w:t>01.11.2011 № 373</w:t>
      </w:r>
      <w:r w:rsidRPr="003766EA">
        <w:rPr>
          <w:rFonts w:ascii="Times New Roman" w:hAnsi="Times New Roman"/>
          <w:bCs/>
          <w:sz w:val="28"/>
          <w:szCs w:val="28"/>
        </w:rPr>
        <w:t>"О порядке рассмотрения жалоб на действия (бездействие) и решения органа дознания, дознавателя, следователя, руководителя следственного органа и прокурора".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bCs/>
          <w:sz w:val="28"/>
          <w:szCs w:val="28"/>
        </w:rPr>
      </w:pPr>
      <w:r w:rsidRPr="003766EA">
        <w:rPr>
          <w:rFonts w:ascii="Times New Roman" w:hAnsi="Times New Roman"/>
          <w:bCs/>
          <w:sz w:val="28"/>
          <w:szCs w:val="28"/>
        </w:rPr>
        <w:t>Приказ Генерального прокурора Российской Федерации от 16.07.2010 № 284 «О порядке представления специальных донесений и иной обязательной информации».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bCs/>
          <w:sz w:val="28"/>
          <w:szCs w:val="28"/>
        </w:rPr>
      </w:pPr>
      <w:r w:rsidRPr="003766EA">
        <w:rPr>
          <w:rFonts w:ascii="Times New Roman" w:hAnsi="Times New Roman"/>
          <w:bCs/>
          <w:sz w:val="28"/>
          <w:szCs w:val="28"/>
        </w:rPr>
        <w:t>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№506).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bCs/>
          <w:sz w:val="28"/>
          <w:szCs w:val="28"/>
        </w:rPr>
      </w:pPr>
      <w:r w:rsidRPr="003766EA">
        <w:rPr>
          <w:rFonts w:ascii="Times New Roman" w:hAnsi="Times New Roman"/>
          <w:bCs/>
          <w:sz w:val="28"/>
          <w:szCs w:val="28"/>
        </w:rPr>
        <w:t>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766EA">
        <w:rPr>
          <w:rFonts w:ascii="Times New Roman" w:hAnsi="Times New Roman"/>
          <w:sz w:val="28"/>
          <w:szCs w:val="28"/>
        </w:rPr>
        <w:t>Приказ Генерального прокурора РФ от 12.03.2008 № 39 «Об организации деятельности прокуратур городов с районным делением».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766EA">
        <w:rPr>
          <w:rFonts w:ascii="Times New Roman" w:hAnsi="Times New Roman"/>
          <w:sz w:val="28"/>
          <w:szCs w:val="28"/>
        </w:rPr>
        <w:lastRenderedPageBreak/>
        <w:t>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766EA">
        <w:rPr>
          <w:rFonts w:ascii="Times New Roman" w:hAnsi="Times New Roman"/>
          <w:sz w:val="28"/>
          <w:szCs w:val="28"/>
        </w:rPr>
        <w:t>Приказ Генерального прокурора РФ от 26.04.2012 № 181 «Об обеспечении участия прокуроров в гражданском процессе».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766EA">
        <w:rPr>
          <w:rFonts w:ascii="Times New Roman" w:hAnsi="Times New Roman"/>
          <w:sz w:val="28"/>
          <w:szCs w:val="28"/>
        </w:rPr>
        <w:t>Приказ Генерального прокурора РФ от 27.11.2007 № 189 «Об организации прокурорского надзора за соблюдением конституционных прав граждан в уголовном судопроизводстве».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766EA">
        <w:rPr>
          <w:rFonts w:ascii="Times New Roman" w:hAnsi="Times New Roman"/>
          <w:sz w:val="28"/>
          <w:szCs w:val="28"/>
        </w:rPr>
        <w:t>Приказ Генерального прокурора РФ от 25.12.2012 № 465 «Об участии прокуроров в судебных стадиях уголовного судопроизводства».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766EA">
        <w:rPr>
          <w:rFonts w:ascii="Times New Roman" w:hAnsi="Times New Roman"/>
          <w:sz w:val="28"/>
          <w:szCs w:val="28"/>
        </w:rPr>
        <w:t>Приказ Генерального прокурора РФ от 25.05.2012 № 223 «Об обеспечении участия прокуроров в арбитражном процессе».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766EA">
        <w:rPr>
          <w:rFonts w:ascii="Times New Roman" w:hAnsi="Times New Roman"/>
          <w:sz w:val="28"/>
          <w:szCs w:val="28"/>
        </w:rPr>
        <w:t>Приказ Генерального прокурора РФ от 09.02.2012 № 39 «Об организации надзора за деятельностью Следственного комитета Российской Федерации вне уголовно-процессуальной формы».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766EA">
        <w:rPr>
          <w:rFonts w:ascii="Times New Roman" w:hAnsi="Times New Roman"/>
          <w:sz w:val="28"/>
          <w:szCs w:val="28"/>
        </w:rPr>
        <w:t>Приказ Генерального прокурора РФ от 05.04.2011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766EA">
        <w:rPr>
          <w:rFonts w:ascii="Times New Roman" w:hAnsi="Times New Roman"/>
          <w:sz w:val="28"/>
          <w:szCs w:val="28"/>
        </w:rPr>
        <w:t>Приказ Генерального прокурора РФ от 02.06.2011 № 162 «Об организации прокурорского надзора за процессуальной деятельностью органов предварительного следствия».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bookmarkStart w:id="2" w:name="102"/>
      <w:bookmarkEnd w:id="2"/>
      <w:r w:rsidRPr="003766EA">
        <w:rPr>
          <w:rFonts w:ascii="Times New Roman" w:hAnsi="Times New Roman"/>
          <w:sz w:val="28"/>
          <w:szCs w:val="28"/>
        </w:rPr>
        <w:t>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деятельности».</w:t>
      </w:r>
    </w:p>
    <w:p w:rsidR="00950935" w:rsidRPr="003766EA" w:rsidRDefault="00950935" w:rsidP="00064DF1">
      <w:pPr>
        <w:pStyle w:val="ac"/>
        <w:numPr>
          <w:ilvl w:val="0"/>
          <w:numId w:val="29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3766EA">
        <w:rPr>
          <w:rFonts w:ascii="Times New Roman" w:hAnsi="Times New Roman"/>
          <w:sz w:val="28"/>
          <w:szCs w:val="28"/>
        </w:rPr>
        <w:t xml:space="preserve">Приказ Генерального прокурора РФ от 02.10.2007 № 155 «Об организации прокурорского надзора за законностью нормативных правовых </w:t>
      </w:r>
      <w:proofErr w:type="gramStart"/>
      <w:r w:rsidRPr="003766EA">
        <w:rPr>
          <w:rFonts w:ascii="Times New Roman" w:hAnsi="Times New Roman"/>
          <w:sz w:val="28"/>
          <w:szCs w:val="28"/>
        </w:rPr>
        <w:t>актов органов государственной власти субъектов Российской Федерации</w:t>
      </w:r>
      <w:proofErr w:type="gramEnd"/>
      <w:r w:rsidRPr="003766EA">
        <w:rPr>
          <w:rFonts w:ascii="Times New Roman" w:hAnsi="Times New Roman"/>
          <w:sz w:val="28"/>
          <w:szCs w:val="28"/>
        </w:rPr>
        <w:t xml:space="preserve"> и местного самоуправления».</w:t>
      </w:r>
    </w:p>
    <w:p w:rsidR="00950935" w:rsidRPr="003766EA" w:rsidRDefault="00950935" w:rsidP="00950935">
      <w:pPr>
        <w:ind w:right="-1"/>
        <w:rPr>
          <w:sz w:val="28"/>
          <w:szCs w:val="28"/>
        </w:rPr>
      </w:pPr>
    </w:p>
    <w:p w:rsidR="00950935" w:rsidRPr="003766EA" w:rsidRDefault="00950935" w:rsidP="00950935">
      <w:pPr>
        <w:rPr>
          <w:b/>
          <w:sz w:val="28"/>
          <w:szCs w:val="28"/>
        </w:rPr>
      </w:pPr>
      <w:r w:rsidRPr="003766EA">
        <w:rPr>
          <w:b/>
          <w:sz w:val="28"/>
          <w:szCs w:val="28"/>
        </w:rPr>
        <w:tab/>
        <w:t>Ресурсы сети интернет</w:t>
      </w:r>
    </w:p>
    <w:p w:rsidR="00950935" w:rsidRPr="003766EA" w:rsidRDefault="00950935" w:rsidP="00950935">
      <w:pPr>
        <w:rPr>
          <w:b/>
          <w:sz w:val="28"/>
          <w:szCs w:val="28"/>
        </w:rPr>
      </w:pPr>
    </w:p>
    <w:p w:rsidR="00950935" w:rsidRPr="003766EA" w:rsidRDefault="00FD0726" w:rsidP="00950935">
      <w:pPr>
        <w:pStyle w:val="ac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hyperlink r:id="rId7" w:history="1">
        <w:r w:rsidR="00950935" w:rsidRPr="003766EA">
          <w:rPr>
            <w:rStyle w:val="a3"/>
            <w:rFonts w:ascii="Times New Roman" w:hAnsi="Times New Roman"/>
            <w:b/>
            <w:szCs w:val="28"/>
          </w:rPr>
          <w:t>https://genproc.gov.ru/</w:t>
        </w:r>
      </w:hyperlink>
      <w:r w:rsidR="00950935" w:rsidRPr="003766EA">
        <w:rPr>
          <w:rFonts w:ascii="Times New Roman" w:hAnsi="Times New Roman"/>
          <w:sz w:val="28"/>
          <w:szCs w:val="28"/>
        </w:rPr>
        <w:t>Сайт Генеральной прокуратуры Российской Федерации</w:t>
      </w:r>
    </w:p>
    <w:p w:rsidR="00950935" w:rsidRPr="003766EA" w:rsidRDefault="00950935" w:rsidP="00950935">
      <w:pPr>
        <w:pStyle w:val="ac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r w:rsidRPr="003766EA">
        <w:rPr>
          <w:rFonts w:ascii="Times New Roman" w:hAnsi="Times New Roman"/>
          <w:b/>
          <w:sz w:val="28"/>
          <w:szCs w:val="28"/>
          <w:u w:val="single"/>
        </w:rPr>
        <w:t>http://www.orenprok.ru/</w:t>
      </w:r>
      <w:r w:rsidRPr="003766EA">
        <w:rPr>
          <w:rFonts w:ascii="Times New Roman" w:hAnsi="Times New Roman"/>
          <w:sz w:val="28"/>
          <w:szCs w:val="28"/>
        </w:rPr>
        <w:t>Сайт прокуратуры Оренбургской области</w:t>
      </w:r>
    </w:p>
    <w:p w:rsidR="00950935" w:rsidRPr="003766EA" w:rsidRDefault="00FD0726" w:rsidP="00950935">
      <w:pPr>
        <w:pStyle w:val="ac"/>
        <w:numPr>
          <w:ilvl w:val="0"/>
          <w:numId w:val="28"/>
        </w:numPr>
        <w:rPr>
          <w:rFonts w:ascii="Times New Roman" w:hAnsi="Times New Roman"/>
          <w:b/>
          <w:sz w:val="28"/>
          <w:szCs w:val="28"/>
        </w:rPr>
      </w:pPr>
      <w:hyperlink r:id="rId8" w:history="1">
        <w:r w:rsidR="00950935" w:rsidRPr="003766EA">
          <w:rPr>
            <w:rStyle w:val="a3"/>
            <w:rFonts w:ascii="Times New Roman" w:hAnsi="Times New Roman"/>
            <w:b/>
            <w:sz w:val="28"/>
            <w:szCs w:val="28"/>
          </w:rPr>
          <w:t>http://www.consultant.ru/</w:t>
        </w:r>
      </w:hyperlink>
      <w:r w:rsidR="00950935" w:rsidRPr="003766EA">
        <w:rPr>
          <w:rFonts w:ascii="Times New Roman" w:hAnsi="Times New Roman"/>
          <w:sz w:val="28"/>
          <w:szCs w:val="28"/>
        </w:rPr>
        <w:t xml:space="preserve"> Сайт "Консультант Плюс" (интернет версия) </w:t>
      </w:r>
    </w:p>
    <w:p w:rsidR="00950935" w:rsidRPr="003766EA" w:rsidRDefault="00950935" w:rsidP="00950935">
      <w:pPr>
        <w:jc w:val="center"/>
        <w:rPr>
          <w:b/>
          <w:sz w:val="28"/>
          <w:szCs w:val="28"/>
        </w:rPr>
      </w:pPr>
      <w:r w:rsidRPr="003766EA">
        <w:rPr>
          <w:b/>
          <w:sz w:val="28"/>
          <w:szCs w:val="28"/>
        </w:rPr>
        <w:t>Информационно-справочные системы</w:t>
      </w:r>
    </w:p>
    <w:p w:rsidR="00950935" w:rsidRPr="003766EA" w:rsidRDefault="00950935" w:rsidP="00950935">
      <w:pPr>
        <w:rPr>
          <w:sz w:val="28"/>
          <w:szCs w:val="28"/>
        </w:rPr>
      </w:pPr>
      <w:r w:rsidRPr="003766EA">
        <w:rPr>
          <w:sz w:val="28"/>
          <w:szCs w:val="28"/>
        </w:rPr>
        <w:tab/>
        <w:t>1. ИПС "Консультант Плюс"</w:t>
      </w:r>
    </w:p>
    <w:p w:rsidR="00950935" w:rsidRPr="00EA094D" w:rsidRDefault="00950935" w:rsidP="00950935">
      <w:pPr>
        <w:rPr>
          <w:sz w:val="28"/>
          <w:szCs w:val="28"/>
        </w:rPr>
      </w:pPr>
      <w:r w:rsidRPr="003766EA">
        <w:rPr>
          <w:sz w:val="28"/>
          <w:szCs w:val="28"/>
        </w:rPr>
        <w:tab/>
        <w:t>2. ИПС "Гарант"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b/>
          <w:sz w:val="28"/>
          <w:szCs w:val="28"/>
        </w:rPr>
        <w:t>9. МАТЕРИАЛЬНО-ТЕХНИЧЕСКАЯ БАЗА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Консультации со студентами перед началом производственной практики, после прохождения производственной практики, защита отчёта по производственной практике проводятся в учебных аудиториях по адресу: </w:t>
      </w:r>
      <w:proofErr w:type="gramStart"/>
      <w:r w:rsidRPr="00EA094D">
        <w:rPr>
          <w:sz w:val="28"/>
          <w:szCs w:val="28"/>
        </w:rPr>
        <w:t>г</w:t>
      </w:r>
      <w:proofErr w:type="gramEnd"/>
      <w:r w:rsidRPr="00EA094D">
        <w:rPr>
          <w:sz w:val="28"/>
          <w:szCs w:val="28"/>
        </w:rPr>
        <w:t xml:space="preserve">. Оренбург, ул. Комсомольская, 50, согласно утверждённому расписанию. </w:t>
      </w:r>
      <w:r w:rsidRPr="00EA094D">
        <w:rPr>
          <w:sz w:val="28"/>
          <w:szCs w:val="28"/>
        </w:rPr>
        <w:lastRenderedPageBreak/>
        <w:t>Практика проводится согласно заключённым договорам на базе органов предварительного расследования: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1. Следственного управления Следственного комитета Российской Федерации по Оренбургской области (в территориальных подразделениях).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2. Подразделений следствия и дознания УМВД по Оренбургской области.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3. Подразделений следствия и дознания УФСБ по Оренбургской области.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4. Подразделений дознания органов исполнительной власти.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5. В подразделениях следствия и дознания других субъектов РФ, а также в подразделениях следствия и дознания, либо подразделениях, выполняющих аналогичные функции в зарубежных странах.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6. На базе учебной площадки кафедры уголовно-процессуального права и криминалистики в Следственном управлении Следственного комитета Российской Федерации по Оренбургской области.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При подготовке отчётных материалов и подготовке к защите студент может использовать компьютерную технику с доступом в интернет, ЭБС.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2F5F3C" w:rsidRDefault="002F5F3C" w:rsidP="009509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0935" w:rsidRPr="00EA094D" w:rsidRDefault="00950935" w:rsidP="00950935">
      <w:pPr>
        <w:jc w:val="center"/>
        <w:rPr>
          <w:sz w:val="28"/>
          <w:szCs w:val="28"/>
        </w:rPr>
      </w:pPr>
      <w:r w:rsidRPr="00EA094D">
        <w:rPr>
          <w:b/>
          <w:sz w:val="28"/>
          <w:szCs w:val="28"/>
        </w:rPr>
        <w:lastRenderedPageBreak/>
        <w:t>ПРИЛОЖЕНИЯ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  <w:r w:rsidRPr="00EA094D">
        <w:rPr>
          <w:sz w:val="28"/>
          <w:szCs w:val="28"/>
        </w:rPr>
        <w:t>Приложение 1.</w:t>
      </w:r>
    </w:p>
    <w:p w:rsidR="00950935" w:rsidRPr="00EA094D" w:rsidRDefault="00950935" w:rsidP="00950935">
      <w:pPr>
        <w:jc w:val="right"/>
        <w:rPr>
          <w:sz w:val="28"/>
          <w:szCs w:val="28"/>
        </w:rPr>
      </w:pPr>
      <w:r w:rsidRPr="00EA094D">
        <w:rPr>
          <w:sz w:val="28"/>
          <w:szCs w:val="28"/>
        </w:rPr>
        <w:t>Дневник практики</w:t>
      </w:r>
    </w:p>
    <w:p w:rsidR="00950935" w:rsidRPr="00EA094D" w:rsidRDefault="00950935" w:rsidP="00950935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0935" w:rsidRPr="00EA094D" w:rsidRDefault="00950935" w:rsidP="00950935">
      <w:pPr>
        <w:jc w:val="center"/>
        <w:rPr>
          <w:b/>
          <w:bCs/>
          <w:color w:val="000000"/>
        </w:rPr>
      </w:pPr>
      <w:r w:rsidRPr="00D12870">
        <w:rPr>
          <w:noProof/>
          <w:color w:val="000000"/>
        </w:rPr>
        <w:drawing>
          <wp:inline distT="0" distB="0" distL="0" distR="0">
            <wp:extent cx="419100" cy="371475"/>
            <wp:effectExtent l="0" t="0" r="0" b="9525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35" w:rsidRPr="00EA094D" w:rsidRDefault="00950935" w:rsidP="00950935">
      <w:pPr>
        <w:jc w:val="center"/>
        <w:rPr>
          <w:b/>
          <w:color w:val="000000"/>
          <w:sz w:val="16"/>
          <w:szCs w:val="16"/>
        </w:rPr>
      </w:pPr>
      <w:r w:rsidRPr="00EA094D">
        <w:rPr>
          <w:b/>
          <w:color w:val="000000"/>
          <w:sz w:val="16"/>
          <w:szCs w:val="16"/>
        </w:rPr>
        <w:t>Министерство образования и науки Российской Федерации</w:t>
      </w:r>
    </w:p>
    <w:p w:rsidR="00950935" w:rsidRPr="00EA094D" w:rsidRDefault="00950935" w:rsidP="00950935">
      <w:pPr>
        <w:jc w:val="center"/>
        <w:rPr>
          <w:b/>
          <w:color w:val="000000"/>
          <w:sz w:val="16"/>
          <w:szCs w:val="16"/>
        </w:rPr>
      </w:pPr>
      <w:r w:rsidRPr="00EA094D">
        <w:rPr>
          <w:b/>
          <w:color w:val="000000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950935" w:rsidRPr="00EA094D" w:rsidRDefault="00950935" w:rsidP="00950935">
      <w:pPr>
        <w:jc w:val="center"/>
        <w:rPr>
          <w:b/>
          <w:color w:val="000000"/>
        </w:rPr>
      </w:pPr>
      <w:r w:rsidRPr="00EA094D">
        <w:rPr>
          <w:b/>
          <w:color w:val="000000"/>
        </w:rPr>
        <w:t>«Московский государственный юридический университет имени О.Е. </w:t>
      </w:r>
      <w:proofErr w:type="spellStart"/>
      <w:r w:rsidRPr="00EA094D">
        <w:rPr>
          <w:b/>
          <w:color w:val="000000"/>
        </w:rPr>
        <w:t>Кутафина</w:t>
      </w:r>
      <w:proofErr w:type="spellEnd"/>
      <w:r w:rsidRPr="00EA094D">
        <w:rPr>
          <w:b/>
          <w:color w:val="000000"/>
        </w:rPr>
        <w:t>»</w:t>
      </w:r>
    </w:p>
    <w:p w:rsidR="00950935" w:rsidRPr="00EA094D" w:rsidRDefault="00950935" w:rsidP="00950935">
      <w:pPr>
        <w:shd w:val="clear" w:color="auto" w:fill="FFFFFF"/>
        <w:jc w:val="center"/>
        <w:rPr>
          <w:b/>
          <w:color w:val="000000"/>
          <w:sz w:val="16"/>
          <w:szCs w:val="16"/>
        </w:rPr>
      </w:pPr>
      <w:r w:rsidRPr="00EA094D">
        <w:rPr>
          <w:b/>
          <w:color w:val="000000"/>
          <w:sz w:val="16"/>
          <w:szCs w:val="16"/>
        </w:rPr>
        <w:t xml:space="preserve">Университет имени О.Е. </w:t>
      </w:r>
      <w:proofErr w:type="spellStart"/>
      <w:r w:rsidRPr="00EA094D">
        <w:rPr>
          <w:b/>
          <w:color w:val="000000"/>
          <w:sz w:val="16"/>
          <w:szCs w:val="16"/>
        </w:rPr>
        <w:t>Кутафина</w:t>
      </w:r>
      <w:proofErr w:type="spellEnd"/>
      <w:r w:rsidRPr="00EA094D">
        <w:rPr>
          <w:b/>
          <w:color w:val="000000"/>
          <w:sz w:val="16"/>
          <w:szCs w:val="16"/>
        </w:rPr>
        <w:t xml:space="preserve"> (МГЮА)</w:t>
      </w:r>
    </w:p>
    <w:p w:rsidR="00950935" w:rsidRPr="00EA094D" w:rsidRDefault="00950935" w:rsidP="00950935">
      <w:pPr>
        <w:shd w:val="clear" w:color="auto" w:fill="FFFFFF"/>
        <w:jc w:val="center"/>
        <w:rPr>
          <w:b/>
          <w:color w:val="000000"/>
        </w:rPr>
      </w:pPr>
      <w:r w:rsidRPr="00EA094D">
        <w:rPr>
          <w:b/>
          <w:color w:val="000000"/>
        </w:rPr>
        <w:t>Оренбургский институт (филиал)</w:t>
      </w:r>
    </w:p>
    <w:p w:rsidR="00950935" w:rsidRPr="00EA094D" w:rsidRDefault="00950935" w:rsidP="00950935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0935" w:rsidRPr="00EA094D" w:rsidRDefault="00950935" w:rsidP="00950935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0935" w:rsidRPr="00EA094D" w:rsidRDefault="00950935" w:rsidP="00950935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0935" w:rsidRPr="00EA094D" w:rsidRDefault="00950935" w:rsidP="00950935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0935" w:rsidRPr="00EA094D" w:rsidRDefault="00950935" w:rsidP="00950935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0935" w:rsidRPr="00EA094D" w:rsidRDefault="00950935" w:rsidP="00950935">
      <w:pPr>
        <w:tabs>
          <w:tab w:val="left" w:pos="0"/>
          <w:tab w:val="left" w:pos="720"/>
        </w:tabs>
        <w:ind w:right="49"/>
        <w:rPr>
          <w:sz w:val="16"/>
          <w:szCs w:val="16"/>
        </w:rPr>
      </w:pPr>
    </w:p>
    <w:p w:rsidR="00950935" w:rsidRPr="00EA094D" w:rsidRDefault="00950935" w:rsidP="00950935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0935" w:rsidRPr="00EA094D" w:rsidRDefault="00950935" w:rsidP="00950935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0935" w:rsidRPr="00EA094D" w:rsidRDefault="00950935" w:rsidP="00950935">
      <w:pPr>
        <w:tabs>
          <w:tab w:val="num" w:pos="0"/>
          <w:tab w:val="left" w:pos="360"/>
          <w:tab w:val="left" w:pos="720"/>
        </w:tabs>
        <w:ind w:left="360" w:right="589"/>
        <w:rPr>
          <w:sz w:val="26"/>
          <w:szCs w:val="26"/>
        </w:rPr>
      </w:pPr>
    </w:p>
    <w:p w:rsidR="00950935" w:rsidRPr="00EA094D" w:rsidRDefault="00950935" w:rsidP="00950935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EA094D">
        <w:rPr>
          <w:b/>
          <w:sz w:val="48"/>
          <w:szCs w:val="48"/>
        </w:rPr>
        <w:t>ДНЕВНИК</w:t>
      </w:r>
    </w:p>
    <w:p w:rsidR="00950935" w:rsidRPr="00EA094D" w:rsidRDefault="00950935" w:rsidP="00950935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EA094D">
        <w:rPr>
          <w:b/>
          <w:sz w:val="48"/>
          <w:szCs w:val="48"/>
        </w:rPr>
        <w:t>ПРОХОЖДЕНИЯ</w:t>
      </w:r>
    </w:p>
    <w:p w:rsidR="00950935" w:rsidRPr="00EA094D" w:rsidRDefault="00950935" w:rsidP="00950935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  <w:r w:rsidRPr="00EA094D">
        <w:rPr>
          <w:b/>
          <w:sz w:val="48"/>
          <w:szCs w:val="48"/>
        </w:rPr>
        <w:t>ПРОИЗВОДСТВЕННОЙ ПРАКТИКИ</w:t>
      </w:r>
    </w:p>
    <w:p w:rsidR="00950935" w:rsidRPr="00EA094D" w:rsidRDefault="00950935" w:rsidP="00950935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0935" w:rsidRPr="00EA094D" w:rsidRDefault="00950935" w:rsidP="00950935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0935" w:rsidRPr="00EA094D" w:rsidRDefault="00950935" w:rsidP="00950935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0935" w:rsidRPr="00EA094D" w:rsidRDefault="00950935" w:rsidP="00950935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0935" w:rsidRPr="00EA094D" w:rsidRDefault="00950935" w:rsidP="00950935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0935" w:rsidRPr="00EA094D" w:rsidRDefault="00950935" w:rsidP="00950935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0935" w:rsidRPr="00EA094D" w:rsidRDefault="00950935" w:rsidP="00950935">
      <w:pPr>
        <w:tabs>
          <w:tab w:val="left" w:pos="0"/>
          <w:tab w:val="left" w:pos="720"/>
        </w:tabs>
        <w:ind w:right="589"/>
        <w:jc w:val="center"/>
        <w:rPr>
          <w:b/>
          <w:sz w:val="48"/>
          <w:szCs w:val="4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widowControl/>
        <w:tabs>
          <w:tab w:val="left" w:pos="3240"/>
          <w:tab w:val="left" w:pos="3420"/>
          <w:tab w:val="left" w:pos="3600"/>
        </w:tabs>
        <w:autoSpaceDE/>
        <w:autoSpaceDN/>
        <w:adjustRightInd/>
        <w:ind w:left="2835" w:right="589"/>
        <w:rPr>
          <w:b/>
        </w:rPr>
      </w:pPr>
      <w:r w:rsidRPr="00EA094D">
        <w:rPr>
          <w:b/>
        </w:rPr>
        <w:lastRenderedPageBreak/>
        <w:t>Путевка</w:t>
      </w:r>
    </w:p>
    <w:p w:rsidR="00950935" w:rsidRPr="00EA094D" w:rsidRDefault="00950935" w:rsidP="00950935">
      <w:pPr>
        <w:tabs>
          <w:tab w:val="left" w:pos="3240"/>
          <w:tab w:val="left" w:pos="3420"/>
          <w:tab w:val="left" w:pos="3600"/>
        </w:tabs>
        <w:ind w:left="2835" w:right="589"/>
        <w:rPr>
          <w:b/>
          <w:sz w:val="16"/>
          <w:szCs w:val="16"/>
        </w:rPr>
      </w:pPr>
    </w:p>
    <w:p w:rsidR="00950935" w:rsidRPr="00EA094D" w:rsidRDefault="00950935" w:rsidP="0095093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EA094D">
        <w:t>Фамилия ____________________________________________________________</w:t>
      </w:r>
    </w:p>
    <w:p w:rsidR="00950935" w:rsidRPr="00EA094D" w:rsidRDefault="00950935" w:rsidP="0095093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EA094D">
        <w:t>Имя, отчество_________________________________________________________</w:t>
      </w:r>
    </w:p>
    <w:p w:rsidR="00950935" w:rsidRPr="00EA094D" w:rsidRDefault="00950935" w:rsidP="0095093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EA094D">
        <w:t>Курс_________________________________________________________________</w:t>
      </w:r>
    </w:p>
    <w:p w:rsidR="00950935" w:rsidRPr="00EA094D" w:rsidRDefault="00950935" w:rsidP="0095093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EA094D">
        <w:t>Место практики:______________________________________________________</w:t>
      </w:r>
    </w:p>
    <w:p w:rsidR="00950935" w:rsidRPr="00EA094D" w:rsidRDefault="00950935" w:rsidP="0095093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EA094D">
        <w:t>Срок прохождения: с «_____»__________  по  «_____»_______________20____ г.</w:t>
      </w:r>
    </w:p>
    <w:p w:rsidR="00950935" w:rsidRPr="00EA094D" w:rsidRDefault="00950935" w:rsidP="0095093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EA094D">
        <w:t>Место практики:______________________________________________________</w:t>
      </w:r>
    </w:p>
    <w:p w:rsidR="00950935" w:rsidRPr="00EA094D" w:rsidRDefault="00950935" w:rsidP="0095093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EA094D">
        <w:t xml:space="preserve">Срок прохождения: с «_____»__________  по  «_____»___________20____ г. </w:t>
      </w:r>
    </w:p>
    <w:p w:rsidR="00950935" w:rsidRPr="00EA094D" w:rsidRDefault="00950935" w:rsidP="0095093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EA094D">
        <w:t>Руководитель практики от кафедры______________________________________</w:t>
      </w:r>
    </w:p>
    <w:p w:rsidR="00950935" w:rsidRPr="00EA094D" w:rsidRDefault="00950935" w:rsidP="00950935">
      <w:pPr>
        <w:widowControl/>
        <w:numPr>
          <w:ilvl w:val="0"/>
          <w:numId w:val="27"/>
        </w:numPr>
        <w:autoSpaceDE/>
        <w:autoSpaceDN/>
        <w:adjustRightInd/>
        <w:spacing w:line="360" w:lineRule="auto"/>
        <w:ind w:left="284" w:right="589" w:hanging="284"/>
      </w:pPr>
      <w:r w:rsidRPr="00EA094D">
        <w:t>Дата проведения консультации  «_____»_______________20____г.</w:t>
      </w:r>
    </w:p>
    <w:p w:rsidR="00950935" w:rsidRPr="00EA094D" w:rsidRDefault="00950935" w:rsidP="00950935">
      <w:pPr>
        <w:widowControl/>
        <w:numPr>
          <w:ilvl w:val="0"/>
          <w:numId w:val="27"/>
        </w:numPr>
        <w:tabs>
          <w:tab w:val="left" w:pos="426"/>
        </w:tabs>
        <w:autoSpaceDE/>
        <w:autoSpaceDN/>
        <w:adjustRightInd/>
        <w:spacing w:line="360" w:lineRule="auto"/>
        <w:ind w:left="284" w:right="589" w:hanging="284"/>
      </w:pPr>
      <w:r w:rsidRPr="00EA094D">
        <w:t>Подпись о проведении консультации  ___________________________________</w:t>
      </w:r>
    </w:p>
    <w:p w:rsidR="00950935" w:rsidRPr="00EA094D" w:rsidRDefault="00950935" w:rsidP="00950935">
      <w:pPr>
        <w:ind w:left="284" w:right="589" w:hanging="284"/>
        <w:rPr>
          <w:sz w:val="16"/>
          <w:szCs w:val="16"/>
        </w:rPr>
      </w:pPr>
    </w:p>
    <w:p w:rsidR="00950935" w:rsidRPr="00EA094D" w:rsidRDefault="00950935" w:rsidP="00950935">
      <w:pPr>
        <w:ind w:left="284" w:right="589" w:hanging="284"/>
      </w:pPr>
      <w:r w:rsidRPr="00EA094D">
        <w:t>Заведующий отделением ________________________________________________</w:t>
      </w:r>
    </w:p>
    <w:p w:rsidR="00950935" w:rsidRPr="00EA094D" w:rsidRDefault="00950935" w:rsidP="00950935">
      <w:pPr>
        <w:spacing w:line="360" w:lineRule="auto"/>
        <w:ind w:left="5240" w:right="589" w:firstLine="424"/>
        <w:rPr>
          <w:sz w:val="12"/>
          <w:szCs w:val="12"/>
          <w:vertAlign w:val="superscript"/>
        </w:rPr>
      </w:pPr>
      <w:r w:rsidRPr="00EA094D">
        <w:t>М.П.</w:t>
      </w:r>
      <w:r w:rsidRPr="00EA094D">
        <w:tab/>
      </w:r>
      <w:r w:rsidRPr="00EA094D">
        <w:tab/>
      </w:r>
      <w:r w:rsidRPr="00EA094D">
        <w:rPr>
          <w:sz w:val="12"/>
          <w:szCs w:val="12"/>
          <w:vertAlign w:val="superscript"/>
        </w:rPr>
        <w:tab/>
      </w:r>
    </w:p>
    <w:p w:rsidR="00950935" w:rsidRPr="00EA094D" w:rsidRDefault="00950935" w:rsidP="00950935">
      <w:pPr>
        <w:widowControl/>
        <w:tabs>
          <w:tab w:val="left" w:pos="2552"/>
          <w:tab w:val="left" w:pos="2835"/>
          <w:tab w:val="left" w:pos="2977"/>
        </w:tabs>
        <w:autoSpaceDE/>
        <w:autoSpaceDN/>
        <w:adjustRightInd/>
        <w:spacing w:line="360" w:lineRule="auto"/>
        <w:ind w:left="2411" w:right="589"/>
        <w:rPr>
          <w:b/>
        </w:rPr>
      </w:pPr>
      <w:r w:rsidRPr="00EA094D">
        <w:rPr>
          <w:b/>
        </w:rPr>
        <w:t>Прохождение практики</w:t>
      </w:r>
    </w:p>
    <w:p w:rsidR="00950935" w:rsidRPr="00EA094D" w:rsidRDefault="00950935" w:rsidP="00950935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EA094D">
        <w:t xml:space="preserve">Учебную практику проходил </w:t>
      </w:r>
      <w:proofErr w:type="gramStart"/>
      <w:r w:rsidRPr="00EA094D">
        <w:t>в</w:t>
      </w:r>
      <w:proofErr w:type="gramEnd"/>
      <w:r w:rsidRPr="00EA094D">
        <w:t>__________________________________________</w:t>
      </w:r>
    </w:p>
    <w:p w:rsidR="00950935" w:rsidRPr="00EA094D" w:rsidRDefault="00950935" w:rsidP="00950935">
      <w:pPr>
        <w:tabs>
          <w:tab w:val="left" w:pos="0"/>
        </w:tabs>
        <w:spacing w:line="360" w:lineRule="auto"/>
        <w:ind w:left="284" w:right="589" w:hanging="284"/>
      </w:pPr>
      <w:r w:rsidRPr="00EA094D">
        <w:t>_______________________________________________________________________</w:t>
      </w:r>
    </w:p>
    <w:p w:rsidR="00950935" w:rsidRPr="00EA094D" w:rsidRDefault="00950935" w:rsidP="00950935">
      <w:pPr>
        <w:tabs>
          <w:tab w:val="left" w:pos="0"/>
        </w:tabs>
        <w:spacing w:line="360" w:lineRule="auto"/>
        <w:ind w:left="284" w:right="589" w:hanging="284"/>
      </w:pPr>
      <w:proofErr w:type="gramStart"/>
      <w:r w:rsidRPr="00EA094D">
        <w:t>расположенной</w:t>
      </w:r>
      <w:proofErr w:type="gramEnd"/>
      <w:r w:rsidRPr="00EA094D">
        <w:t xml:space="preserve"> по адресу:_________________________________________________</w:t>
      </w:r>
    </w:p>
    <w:p w:rsidR="00950935" w:rsidRPr="00EA094D" w:rsidRDefault="00950935" w:rsidP="00950935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EA094D">
        <w:t>Руководитель практики в организации (</w:t>
      </w:r>
      <w:r w:rsidRPr="00EA094D">
        <w:rPr>
          <w:sz w:val="16"/>
          <w:szCs w:val="16"/>
        </w:rPr>
        <w:t xml:space="preserve">указать полные ФИО, </w:t>
      </w:r>
      <w:proofErr w:type="spellStart"/>
      <w:r w:rsidRPr="00EA094D">
        <w:rPr>
          <w:sz w:val="16"/>
          <w:szCs w:val="16"/>
        </w:rPr>
        <w:t>должность</w:t>
      </w:r>
      <w:proofErr w:type="gramStart"/>
      <w:r w:rsidRPr="00EA094D">
        <w:rPr>
          <w:sz w:val="16"/>
          <w:szCs w:val="16"/>
        </w:rPr>
        <w:t>,р</w:t>
      </w:r>
      <w:proofErr w:type="gramEnd"/>
      <w:r w:rsidRPr="00EA094D">
        <w:rPr>
          <w:sz w:val="16"/>
          <w:szCs w:val="16"/>
        </w:rPr>
        <w:t>абочий</w:t>
      </w:r>
      <w:proofErr w:type="spellEnd"/>
      <w:r w:rsidRPr="00EA094D">
        <w:rPr>
          <w:sz w:val="16"/>
          <w:szCs w:val="16"/>
        </w:rPr>
        <w:t xml:space="preserve"> телефон</w:t>
      </w:r>
      <w:r w:rsidRPr="00EA094D">
        <w:t>)______________________________________________________________</w:t>
      </w:r>
    </w:p>
    <w:p w:rsidR="00950935" w:rsidRPr="00EA094D" w:rsidRDefault="00950935" w:rsidP="00950935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EA094D">
        <w:t>Срок прохождения: с «_____»__________  по  «_____»___________20____ г.</w:t>
      </w:r>
    </w:p>
    <w:p w:rsidR="00950935" w:rsidRPr="00EA094D" w:rsidRDefault="00950935" w:rsidP="00950935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EA094D">
        <w:t>Подпись руководителя практики в организации ___________________________</w:t>
      </w:r>
    </w:p>
    <w:p w:rsidR="00950935" w:rsidRPr="00EA094D" w:rsidRDefault="00950935" w:rsidP="00950935">
      <w:pPr>
        <w:spacing w:after="120" w:line="360" w:lineRule="auto"/>
        <w:ind w:left="5948" w:right="590" w:firstLine="424"/>
      </w:pPr>
      <w:r w:rsidRPr="00EA094D">
        <w:t>М.П.</w:t>
      </w:r>
    </w:p>
    <w:p w:rsidR="00950935" w:rsidRPr="00EA094D" w:rsidRDefault="00950935" w:rsidP="00950935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EA094D">
        <w:t xml:space="preserve">Учебную практику проходил </w:t>
      </w:r>
      <w:proofErr w:type="gramStart"/>
      <w:r w:rsidRPr="00EA094D">
        <w:t>в</w:t>
      </w:r>
      <w:proofErr w:type="gramEnd"/>
      <w:r w:rsidRPr="00EA094D">
        <w:t>__________________________________________</w:t>
      </w:r>
    </w:p>
    <w:p w:rsidR="00950935" w:rsidRPr="00EA094D" w:rsidRDefault="00950935" w:rsidP="00950935">
      <w:pPr>
        <w:tabs>
          <w:tab w:val="left" w:pos="0"/>
        </w:tabs>
        <w:spacing w:line="360" w:lineRule="auto"/>
        <w:ind w:left="284" w:right="589" w:hanging="284"/>
      </w:pPr>
      <w:r w:rsidRPr="00EA094D">
        <w:t>_______________________________________________________________________</w:t>
      </w:r>
    </w:p>
    <w:p w:rsidR="00950935" w:rsidRPr="00EA094D" w:rsidRDefault="00950935" w:rsidP="00950935">
      <w:pPr>
        <w:tabs>
          <w:tab w:val="left" w:pos="0"/>
        </w:tabs>
        <w:spacing w:line="360" w:lineRule="auto"/>
        <w:ind w:left="284" w:right="589" w:hanging="284"/>
      </w:pPr>
      <w:proofErr w:type="gramStart"/>
      <w:r w:rsidRPr="00EA094D">
        <w:t>расположенной</w:t>
      </w:r>
      <w:proofErr w:type="gramEnd"/>
      <w:r w:rsidRPr="00EA094D">
        <w:t xml:space="preserve"> по адресу:_________________________________________________</w:t>
      </w:r>
    </w:p>
    <w:p w:rsidR="00950935" w:rsidRPr="00EA094D" w:rsidRDefault="00950935" w:rsidP="00950935">
      <w:pPr>
        <w:widowControl/>
        <w:numPr>
          <w:ilvl w:val="0"/>
          <w:numId w:val="26"/>
        </w:numPr>
        <w:tabs>
          <w:tab w:val="left" w:pos="0"/>
        </w:tabs>
        <w:autoSpaceDE/>
        <w:autoSpaceDN/>
        <w:adjustRightInd/>
        <w:spacing w:line="360" w:lineRule="auto"/>
        <w:ind w:left="284" w:right="589" w:hanging="284"/>
      </w:pPr>
      <w:r w:rsidRPr="00EA094D">
        <w:t>Руководитель практики в организации (</w:t>
      </w:r>
      <w:r w:rsidRPr="00EA094D">
        <w:rPr>
          <w:sz w:val="16"/>
          <w:szCs w:val="16"/>
        </w:rPr>
        <w:t>указать полные ФИО, должность, рабочий телефон</w:t>
      </w:r>
      <w:r w:rsidRPr="00EA094D">
        <w:t>)______________________________________________________________</w:t>
      </w:r>
    </w:p>
    <w:p w:rsidR="00950935" w:rsidRPr="00EA094D" w:rsidRDefault="00950935" w:rsidP="00950935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EA094D">
        <w:t>Срок прохождения: с «_____»__________  по  «_____»___________20____ г.</w:t>
      </w:r>
    </w:p>
    <w:p w:rsidR="00950935" w:rsidRPr="00EA094D" w:rsidRDefault="00950935" w:rsidP="00950935">
      <w:pPr>
        <w:widowControl/>
        <w:numPr>
          <w:ilvl w:val="0"/>
          <w:numId w:val="26"/>
        </w:numPr>
        <w:autoSpaceDE/>
        <w:autoSpaceDN/>
        <w:adjustRightInd/>
        <w:spacing w:after="120" w:line="360" w:lineRule="auto"/>
        <w:ind w:left="284" w:right="590" w:hanging="284"/>
      </w:pPr>
      <w:r w:rsidRPr="00EA094D">
        <w:t>Подпись руководителя практики в организации ___________________________</w:t>
      </w:r>
    </w:p>
    <w:p w:rsidR="00950935" w:rsidRPr="00EA094D" w:rsidRDefault="00950935" w:rsidP="00950935">
      <w:pPr>
        <w:spacing w:after="120" w:line="360" w:lineRule="auto"/>
        <w:ind w:left="5948" w:right="590" w:firstLine="424"/>
      </w:pPr>
      <w:r w:rsidRPr="00EA094D">
        <w:t>М.П.</w:t>
      </w:r>
    </w:p>
    <w:p w:rsidR="00950935" w:rsidRPr="00EA094D" w:rsidRDefault="00950935" w:rsidP="00950935">
      <w:pPr>
        <w:spacing w:after="120" w:line="360" w:lineRule="auto"/>
        <w:ind w:left="5948" w:right="590" w:firstLine="424"/>
      </w:pPr>
    </w:p>
    <w:p w:rsidR="00950935" w:rsidRPr="00EA094D" w:rsidRDefault="00950935" w:rsidP="00950935">
      <w:pPr>
        <w:spacing w:after="120" w:line="360" w:lineRule="auto"/>
        <w:ind w:left="5948" w:right="590" w:firstLine="424"/>
      </w:pPr>
    </w:p>
    <w:p w:rsidR="00950935" w:rsidRPr="00EA094D" w:rsidRDefault="00950935" w:rsidP="00950935">
      <w:pPr>
        <w:spacing w:after="120" w:line="360" w:lineRule="auto"/>
        <w:ind w:left="5948" w:right="590" w:firstLine="424"/>
      </w:pPr>
    </w:p>
    <w:p w:rsidR="00950935" w:rsidRPr="00EA094D" w:rsidRDefault="00950935" w:rsidP="00950935">
      <w:pPr>
        <w:spacing w:after="120" w:line="360" w:lineRule="auto"/>
        <w:ind w:left="5948" w:right="590" w:firstLine="424"/>
      </w:pPr>
    </w:p>
    <w:p w:rsidR="00950935" w:rsidRPr="00EA094D" w:rsidRDefault="00950935" w:rsidP="00950935">
      <w:pPr>
        <w:spacing w:after="120" w:line="360" w:lineRule="auto"/>
        <w:ind w:left="5948" w:right="590" w:firstLine="424"/>
      </w:pPr>
    </w:p>
    <w:p w:rsidR="00950935" w:rsidRPr="00EA094D" w:rsidRDefault="00950935" w:rsidP="00950935">
      <w:pPr>
        <w:spacing w:after="120" w:line="360" w:lineRule="auto"/>
        <w:ind w:left="5948" w:right="590" w:firstLine="424"/>
      </w:pPr>
    </w:p>
    <w:p w:rsidR="00950935" w:rsidRPr="00EA094D" w:rsidRDefault="00950935" w:rsidP="00950935">
      <w:pPr>
        <w:spacing w:after="120" w:line="360" w:lineRule="auto"/>
        <w:ind w:left="5948" w:right="590" w:firstLine="424"/>
      </w:pPr>
    </w:p>
    <w:tbl>
      <w:tblPr>
        <w:tblW w:w="7371" w:type="dxa"/>
        <w:tblInd w:w="108" w:type="dxa"/>
        <w:tblLayout w:type="fixed"/>
        <w:tblLook w:val="0000"/>
      </w:tblPr>
      <w:tblGrid>
        <w:gridCol w:w="1276"/>
        <w:gridCol w:w="4536"/>
        <w:gridCol w:w="1559"/>
      </w:tblGrid>
      <w:tr w:rsidR="00950935" w:rsidRPr="00EA094D" w:rsidTr="00B056FD">
        <w:trPr>
          <w:cantSplit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0935" w:rsidRPr="00EA094D" w:rsidRDefault="00950935" w:rsidP="00B056FD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EA094D">
              <w:rPr>
                <w:bCs/>
                <w:sz w:val="22"/>
                <w:szCs w:val="22"/>
              </w:rPr>
              <w:lastRenderedPageBreak/>
              <w:t xml:space="preserve">Месяц и </w:t>
            </w:r>
          </w:p>
          <w:p w:rsidR="00950935" w:rsidRPr="00EA094D" w:rsidRDefault="00950935" w:rsidP="00B056FD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EA094D">
              <w:rPr>
                <w:bCs/>
                <w:sz w:val="22"/>
                <w:szCs w:val="22"/>
              </w:rPr>
              <w:t>число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0935" w:rsidRPr="00EA094D" w:rsidRDefault="00950935" w:rsidP="00B056FD">
            <w:pPr>
              <w:ind w:right="157"/>
              <w:jc w:val="center"/>
              <w:rPr>
                <w:bCs/>
                <w:sz w:val="22"/>
                <w:szCs w:val="22"/>
              </w:rPr>
            </w:pPr>
            <w:r w:rsidRPr="00EA094D">
              <w:rPr>
                <w:bCs/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935" w:rsidRPr="00EA094D" w:rsidRDefault="00950935" w:rsidP="00B056FD">
            <w:pPr>
              <w:ind w:right="33"/>
              <w:jc w:val="center"/>
              <w:rPr>
                <w:bCs/>
                <w:sz w:val="22"/>
                <w:szCs w:val="22"/>
              </w:rPr>
            </w:pPr>
            <w:r w:rsidRPr="00EA094D">
              <w:rPr>
                <w:bCs/>
                <w:sz w:val="22"/>
                <w:szCs w:val="22"/>
              </w:rPr>
              <w:t>Подпись руководителя и печать</w:t>
            </w:r>
          </w:p>
        </w:tc>
      </w:tr>
      <w:tr w:rsidR="00950935" w:rsidRPr="00EA094D" w:rsidTr="00B056FD">
        <w:trPr>
          <w:cantSplit/>
          <w:trHeight w:val="9724"/>
        </w:trPr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0935" w:rsidRPr="00EA094D" w:rsidRDefault="00950935" w:rsidP="00B056FD">
            <w:pPr>
              <w:ind w:right="157"/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50935" w:rsidRPr="00EA094D" w:rsidRDefault="00950935" w:rsidP="00B056FD">
            <w:pPr>
              <w:ind w:right="157"/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50935" w:rsidRPr="00EA094D" w:rsidRDefault="00950935" w:rsidP="00B056FD">
            <w:pPr>
              <w:ind w:right="157"/>
              <w:jc w:val="center"/>
              <w:rPr>
                <w:bCs/>
              </w:rPr>
            </w:pPr>
          </w:p>
        </w:tc>
      </w:tr>
    </w:tbl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  <w:r w:rsidRPr="00EA094D">
        <w:rPr>
          <w:sz w:val="28"/>
          <w:szCs w:val="28"/>
        </w:rPr>
        <w:lastRenderedPageBreak/>
        <w:t>Приложение 2.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  <w:r w:rsidRPr="00EA094D">
        <w:rPr>
          <w:sz w:val="28"/>
          <w:szCs w:val="28"/>
        </w:rPr>
        <w:t>Направление на практику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bCs/>
        </w:rPr>
      </w:pPr>
      <w:r w:rsidRPr="00D02C49">
        <w:rPr>
          <w:noProof/>
        </w:rPr>
        <w:drawing>
          <wp:inline distT="0" distB="0" distL="0" distR="0">
            <wp:extent cx="333375" cy="295275"/>
            <wp:effectExtent l="0" t="0" r="9525" b="9525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МГЮ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935" w:rsidRPr="00EA094D" w:rsidRDefault="00950935" w:rsidP="00950935">
      <w:pPr>
        <w:jc w:val="center"/>
        <w:rPr>
          <w:b/>
          <w:color w:val="333399"/>
          <w:sz w:val="18"/>
          <w:szCs w:val="18"/>
        </w:rPr>
      </w:pPr>
      <w:r w:rsidRPr="00EA094D">
        <w:rPr>
          <w:b/>
          <w:color w:val="333399"/>
          <w:sz w:val="18"/>
          <w:szCs w:val="18"/>
        </w:rPr>
        <w:t>Министерство образования и науки Российской Федерации</w:t>
      </w:r>
    </w:p>
    <w:p w:rsidR="00950935" w:rsidRPr="00EA094D" w:rsidRDefault="00950935" w:rsidP="00950935">
      <w:pPr>
        <w:jc w:val="center"/>
        <w:rPr>
          <w:b/>
          <w:color w:val="333399"/>
          <w:sz w:val="22"/>
          <w:szCs w:val="22"/>
        </w:rPr>
      </w:pPr>
      <w:r w:rsidRPr="00EA094D">
        <w:rPr>
          <w:b/>
          <w:color w:val="333399"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950935" w:rsidRPr="00EA094D" w:rsidTr="00B056FD">
        <w:tc>
          <w:tcPr>
            <w:tcW w:w="11160" w:type="dxa"/>
          </w:tcPr>
          <w:p w:rsidR="00950935" w:rsidRPr="00EA094D" w:rsidRDefault="00950935" w:rsidP="00B056FD">
            <w:pPr>
              <w:jc w:val="center"/>
              <w:rPr>
                <w:b/>
                <w:color w:val="333399"/>
                <w:sz w:val="24"/>
                <w:szCs w:val="24"/>
              </w:rPr>
            </w:pPr>
            <w:r w:rsidRPr="00EA094D">
              <w:rPr>
                <w:b/>
                <w:color w:val="333399"/>
                <w:sz w:val="24"/>
                <w:szCs w:val="24"/>
              </w:rPr>
              <w:t>«Московский государственный юридический университет имени О.Е. </w:t>
            </w:r>
            <w:proofErr w:type="spellStart"/>
            <w:r w:rsidRPr="00EA094D">
              <w:rPr>
                <w:b/>
                <w:color w:val="333399"/>
                <w:sz w:val="24"/>
                <w:szCs w:val="24"/>
              </w:rPr>
              <w:t>Кутафина</w:t>
            </w:r>
            <w:proofErr w:type="spellEnd"/>
            <w:r w:rsidRPr="00EA094D">
              <w:rPr>
                <w:b/>
                <w:color w:val="333399"/>
                <w:sz w:val="24"/>
                <w:szCs w:val="24"/>
              </w:rPr>
              <w:t xml:space="preserve"> (МГЮА)»</w:t>
            </w:r>
          </w:p>
        </w:tc>
      </w:tr>
    </w:tbl>
    <w:p w:rsidR="00950935" w:rsidRPr="00EA094D" w:rsidRDefault="00950935" w:rsidP="00950935">
      <w:pPr>
        <w:pBdr>
          <w:bottom w:val="single" w:sz="12" w:space="1" w:color="auto"/>
        </w:pBdr>
        <w:jc w:val="center"/>
        <w:rPr>
          <w:b/>
          <w:color w:val="333399"/>
        </w:rPr>
      </w:pPr>
      <w:r w:rsidRPr="00EA094D">
        <w:rPr>
          <w:b/>
          <w:color w:val="333399"/>
        </w:rPr>
        <w:t>Университет имени О.Е. </w:t>
      </w:r>
      <w:proofErr w:type="spellStart"/>
      <w:r w:rsidRPr="00EA094D">
        <w:rPr>
          <w:b/>
          <w:color w:val="333399"/>
        </w:rPr>
        <w:t>Кутафина</w:t>
      </w:r>
      <w:proofErr w:type="spellEnd"/>
      <w:r w:rsidRPr="00EA094D">
        <w:rPr>
          <w:b/>
          <w:color w:val="333399"/>
        </w:rPr>
        <w:t xml:space="preserve"> (МГЮА)</w:t>
      </w:r>
    </w:p>
    <w:p w:rsidR="00950935" w:rsidRPr="00EA094D" w:rsidRDefault="00950935" w:rsidP="00950935">
      <w:pPr>
        <w:pBdr>
          <w:bottom w:val="single" w:sz="12" w:space="1" w:color="auto"/>
        </w:pBdr>
        <w:jc w:val="center"/>
        <w:rPr>
          <w:b/>
          <w:color w:val="333399"/>
          <w:sz w:val="22"/>
          <w:szCs w:val="22"/>
        </w:rPr>
      </w:pPr>
      <w:r w:rsidRPr="00EA094D">
        <w:rPr>
          <w:b/>
          <w:color w:val="333399"/>
          <w:sz w:val="22"/>
          <w:szCs w:val="22"/>
        </w:rPr>
        <w:t xml:space="preserve">Оренбургский институт (филиал) </w:t>
      </w:r>
    </w:p>
    <w:p w:rsidR="00950935" w:rsidRPr="00EA094D" w:rsidRDefault="00950935" w:rsidP="00950935">
      <w:pPr>
        <w:shd w:val="clear" w:color="auto" w:fill="FFFFFF"/>
        <w:jc w:val="center"/>
        <w:rPr>
          <w:b/>
          <w:bCs/>
          <w:spacing w:val="-11"/>
          <w:sz w:val="16"/>
          <w:szCs w:val="16"/>
        </w:rPr>
      </w:pPr>
    </w:p>
    <w:p w:rsidR="00950935" w:rsidRPr="00EA094D" w:rsidRDefault="00950935" w:rsidP="00950935">
      <w:pPr>
        <w:pStyle w:val="2"/>
        <w:rPr>
          <w:sz w:val="22"/>
          <w:szCs w:val="22"/>
        </w:rPr>
      </w:pPr>
      <w:r w:rsidRPr="00EA094D">
        <w:rPr>
          <w:sz w:val="22"/>
          <w:szCs w:val="22"/>
        </w:rPr>
        <w:t xml:space="preserve">НАПРАВЛЕНИЕ  НА  </w:t>
      </w:r>
      <w:proofErr w:type="gramStart"/>
      <w:r w:rsidRPr="00EA094D">
        <w:rPr>
          <w:sz w:val="22"/>
          <w:szCs w:val="22"/>
        </w:rPr>
        <w:t>УЧЕБНУЮ</w:t>
      </w:r>
      <w:proofErr w:type="gramEnd"/>
      <w:r w:rsidRPr="00EA094D">
        <w:rPr>
          <w:sz w:val="22"/>
          <w:szCs w:val="22"/>
        </w:rPr>
        <w:t xml:space="preserve"> (ПРОИЗВОДСТВЕННУЮ),</w:t>
      </w:r>
    </w:p>
    <w:p w:rsidR="00950935" w:rsidRPr="00EA094D" w:rsidRDefault="00950935" w:rsidP="00950935">
      <w:pPr>
        <w:pStyle w:val="2"/>
        <w:rPr>
          <w:sz w:val="22"/>
          <w:szCs w:val="22"/>
        </w:rPr>
      </w:pPr>
      <w:r w:rsidRPr="00EA094D">
        <w:rPr>
          <w:sz w:val="22"/>
          <w:szCs w:val="22"/>
        </w:rPr>
        <w:t xml:space="preserve"> ПРАКТИКУ</w:t>
      </w:r>
    </w:p>
    <w:p w:rsidR="00950935" w:rsidRPr="00EA094D" w:rsidRDefault="00950935" w:rsidP="00950935">
      <w:pPr>
        <w:rPr>
          <w:sz w:val="16"/>
          <w:szCs w:val="16"/>
        </w:rPr>
      </w:pPr>
    </w:p>
    <w:p w:rsidR="00950935" w:rsidRPr="00EA094D" w:rsidRDefault="00950935" w:rsidP="00950935">
      <w:pPr>
        <w:rPr>
          <w:sz w:val="24"/>
        </w:rPr>
      </w:pPr>
      <w:r w:rsidRPr="00EA094D">
        <w:rPr>
          <w:sz w:val="24"/>
        </w:rPr>
        <w:t>«_____»______________201___ г.</w:t>
      </w:r>
      <w:r w:rsidRPr="00EA094D">
        <w:rPr>
          <w:sz w:val="24"/>
        </w:rPr>
        <w:tab/>
      </w:r>
      <w:r w:rsidRPr="00EA094D">
        <w:rPr>
          <w:sz w:val="24"/>
        </w:rPr>
        <w:tab/>
      </w:r>
      <w:r w:rsidRPr="00EA094D">
        <w:rPr>
          <w:sz w:val="24"/>
        </w:rPr>
        <w:tab/>
      </w:r>
      <w:r w:rsidRPr="00EA094D">
        <w:rPr>
          <w:sz w:val="24"/>
        </w:rPr>
        <w:tab/>
      </w:r>
      <w:r w:rsidRPr="00EA094D">
        <w:rPr>
          <w:sz w:val="24"/>
        </w:rPr>
        <w:tab/>
      </w:r>
      <w:r w:rsidRPr="00EA094D">
        <w:rPr>
          <w:sz w:val="24"/>
        </w:rPr>
        <w:tab/>
      </w:r>
      <w:r w:rsidRPr="00EA094D">
        <w:rPr>
          <w:sz w:val="24"/>
        </w:rPr>
        <w:tab/>
      </w:r>
      <w:r w:rsidRPr="00EA094D">
        <w:rPr>
          <w:b/>
          <w:sz w:val="24"/>
        </w:rPr>
        <w:t>№</w:t>
      </w:r>
      <w:r w:rsidRPr="00EA094D">
        <w:rPr>
          <w:sz w:val="24"/>
        </w:rPr>
        <w:t>________</w:t>
      </w:r>
    </w:p>
    <w:p w:rsidR="00950935" w:rsidRPr="00EA094D" w:rsidRDefault="00950935" w:rsidP="00950935">
      <w:pPr>
        <w:rPr>
          <w:sz w:val="10"/>
          <w:szCs w:val="10"/>
        </w:rPr>
      </w:pPr>
    </w:p>
    <w:p w:rsidR="00950935" w:rsidRPr="00EA094D" w:rsidRDefault="00950935" w:rsidP="00950935">
      <w:pPr>
        <w:rPr>
          <w:sz w:val="10"/>
          <w:szCs w:val="10"/>
        </w:rPr>
      </w:pPr>
    </w:p>
    <w:p w:rsidR="00950935" w:rsidRPr="00EA094D" w:rsidRDefault="00950935" w:rsidP="00950935">
      <w:pPr>
        <w:jc w:val="right"/>
      </w:pPr>
      <w:r w:rsidRPr="00EA094D">
        <w:tab/>
      </w:r>
      <w:r w:rsidRPr="00EA094D">
        <w:tab/>
      </w:r>
      <w:r w:rsidRPr="00EA094D">
        <w:tab/>
      </w:r>
      <w:r w:rsidRPr="00EA094D">
        <w:tab/>
      </w:r>
      <w:r w:rsidRPr="00EA094D">
        <w:tab/>
      </w:r>
      <w:r w:rsidRPr="00EA094D">
        <w:tab/>
        <w:t>_________________________________________________</w:t>
      </w:r>
    </w:p>
    <w:p w:rsidR="00950935" w:rsidRPr="00EA094D" w:rsidRDefault="00950935" w:rsidP="00950935">
      <w:pPr>
        <w:rPr>
          <w:sz w:val="16"/>
          <w:szCs w:val="16"/>
        </w:rPr>
      </w:pPr>
    </w:p>
    <w:p w:rsidR="00950935" w:rsidRPr="00EA094D" w:rsidRDefault="00950935" w:rsidP="00950935">
      <w:pPr>
        <w:jc w:val="right"/>
      </w:pPr>
      <w:r w:rsidRPr="00EA094D">
        <w:tab/>
      </w:r>
      <w:r w:rsidRPr="00EA094D">
        <w:tab/>
      </w:r>
      <w:r w:rsidRPr="00EA094D">
        <w:tab/>
      </w:r>
      <w:r w:rsidRPr="00EA094D">
        <w:tab/>
      </w:r>
      <w:r w:rsidRPr="00EA094D">
        <w:tab/>
      </w:r>
      <w:r w:rsidRPr="00EA094D">
        <w:tab/>
        <w:t>_________________________________________________</w:t>
      </w:r>
    </w:p>
    <w:p w:rsidR="00950935" w:rsidRPr="00EA094D" w:rsidRDefault="00950935" w:rsidP="00950935">
      <w:pPr>
        <w:rPr>
          <w:sz w:val="16"/>
          <w:szCs w:val="16"/>
        </w:rPr>
      </w:pPr>
    </w:p>
    <w:p w:rsidR="00950935" w:rsidRPr="00EA094D" w:rsidRDefault="00950935" w:rsidP="00950935">
      <w:pPr>
        <w:rPr>
          <w:sz w:val="10"/>
          <w:szCs w:val="10"/>
        </w:rPr>
      </w:pPr>
    </w:p>
    <w:p w:rsidR="00950935" w:rsidRPr="00EA094D" w:rsidRDefault="00950935" w:rsidP="00950935">
      <w:pPr>
        <w:rPr>
          <w:sz w:val="26"/>
          <w:szCs w:val="26"/>
        </w:rPr>
      </w:pPr>
      <w:r w:rsidRPr="00EA094D">
        <w:rPr>
          <w:sz w:val="26"/>
          <w:szCs w:val="26"/>
        </w:rPr>
        <w:tab/>
        <w:t xml:space="preserve">В соответствии с учебным планом по направлению подготовки 40.03.01. Юриспруденция (уровень </w:t>
      </w:r>
      <w:proofErr w:type="spellStart"/>
      <w:r w:rsidRPr="00EA094D">
        <w:rPr>
          <w:sz w:val="26"/>
          <w:szCs w:val="26"/>
        </w:rPr>
        <w:t>бакалавриата</w:t>
      </w:r>
      <w:proofErr w:type="spellEnd"/>
      <w:r w:rsidRPr="00EA094D">
        <w:rPr>
          <w:sz w:val="26"/>
          <w:szCs w:val="26"/>
        </w:rPr>
        <w:t xml:space="preserve">) Оренбургский институт (филиал) «Московского государственного юридического  университета  им. О.Е. </w:t>
      </w:r>
      <w:proofErr w:type="spellStart"/>
      <w:r w:rsidRPr="00EA094D">
        <w:rPr>
          <w:sz w:val="26"/>
          <w:szCs w:val="26"/>
        </w:rPr>
        <w:t>Кутафина</w:t>
      </w:r>
      <w:proofErr w:type="spellEnd"/>
      <w:r w:rsidRPr="00EA094D">
        <w:rPr>
          <w:sz w:val="26"/>
          <w:szCs w:val="26"/>
        </w:rPr>
        <w:t xml:space="preserve">  (МГЮА)»  направляет  к  Вам  студента _____ курса ______ группы ______________________________________ для  прохождения учебной (производственной)  практики  с «____»_____________   по  «_____»______________ 201__ г.</w:t>
      </w:r>
    </w:p>
    <w:p w:rsidR="00950935" w:rsidRPr="00EA094D" w:rsidRDefault="00950935" w:rsidP="00950935">
      <w:pPr>
        <w:rPr>
          <w:sz w:val="26"/>
          <w:szCs w:val="26"/>
        </w:rPr>
      </w:pPr>
      <w:r w:rsidRPr="00EA094D">
        <w:rPr>
          <w:sz w:val="26"/>
          <w:szCs w:val="26"/>
        </w:rPr>
        <w:tab/>
        <w:t xml:space="preserve">Прошу Вас назначить руководителя практики студенту и обеспечить повседневное руководство и </w:t>
      </w:r>
      <w:proofErr w:type="gramStart"/>
      <w:r w:rsidRPr="00EA094D">
        <w:rPr>
          <w:sz w:val="26"/>
          <w:szCs w:val="26"/>
        </w:rPr>
        <w:t>контроль за</w:t>
      </w:r>
      <w:proofErr w:type="gramEnd"/>
      <w:r w:rsidRPr="00EA094D">
        <w:rPr>
          <w:sz w:val="26"/>
          <w:szCs w:val="26"/>
        </w:rPr>
        <w:t xml:space="preserve"> ее прохождением.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ab/>
      </w:r>
      <w:r w:rsidRPr="00EA094D">
        <w:rPr>
          <w:sz w:val="26"/>
          <w:szCs w:val="26"/>
        </w:rPr>
        <w:t>____________</w:t>
      </w:r>
      <w:r>
        <w:rPr>
          <w:sz w:val="26"/>
          <w:szCs w:val="26"/>
        </w:rPr>
        <w:t>_______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Default="00950935" w:rsidP="00950935">
      <w:pPr>
        <w:jc w:val="center"/>
        <w:rPr>
          <w:sz w:val="28"/>
          <w:szCs w:val="28"/>
        </w:rPr>
      </w:pPr>
    </w:p>
    <w:p w:rsidR="00950935" w:rsidRDefault="00950935" w:rsidP="00950935">
      <w:pPr>
        <w:jc w:val="center"/>
        <w:rPr>
          <w:sz w:val="28"/>
          <w:szCs w:val="28"/>
        </w:rPr>
      </w:pPr>
    </w:p>
    <w:p w:rsidR="00950935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  <w:r w:rsidRPr="00EA094D">
        <w:rPr>
          <w:sz w:val="28"/>
          <w:szCs w:val="28"/>
        </w:rPr>
        <w:t>Приложение 3.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lastRenderedPageBreak/>
        <w:t>Индивидуальное задание 1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Ф.И.О. студента __________________</w:t>
      </w:r>
    </w:p>
    <w:p w:rsidR="00950935" w:rsidRPr="00EA094D" w:rsidRDefault="00950935" w:rsidP="00950935">
      <w:pPr>
        <w:rPr>
          <w:i/>
          <w:sz w:val="28"/>
          <w:szCs w:val="28"/>
          <w:u w:val="single"/>
        </w:rPr>
      </w:pPr>
      <w:r w:rsidRPr="00EA094D">
        <w:rPr>
          <w:sz w:val="28"/>
          <w:szCs w:val="28"/>
        </w:rPr>
        <w:t xml:space="preserve">Вид практики </w:t>
      </w:r>
      <w:proofErr w:type="gramStart"/>
      <w:r w:rsidRPr="00EA094D">
        <w:rPr>
          <w:i/>
          <w:sz w:val="28"/>
          <w:szCs w:val="28"/>
          <w:u w:val="single"/>
        </w:rPr>
        <w:t>производственная</w:t>
      </w:r>
      <w:proofErr w:type="gramEnd"/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Место прохождения ___________________________________________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Период прохождения __________________________________________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Суть индивидуального задания: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spacing w:line="360" w:lineRule="auto"/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Надзорное производство на стадии возбуждения уголовного дела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</w:t>
      </w:r>
      <w:proofErr w:type="gramStart"/>
      <w:r w:rsidRPr="00EA094D">
        <w:rPr>
          <w:sz w:val="28"/>
          <w:szCs w:val="28"/>
        </w:rPr>
        <w:t>об</w:t>
      </w:r>
      <w:proofErr w:type="gramEnd"/>
      <w:r w:rsidRPr="00EA094D">
        <w:rPr>
          <w:sz w:val="28"/>
          <w:szCs w:val="28"/>
        </w:rPr>
        <w:t xml:space="preserve"> </w:t>
      </w:r>
      <w:proofErr w:type="gramStart"/>
      <w:r w:rsidRPr="00EA094D">
        <w:rPr>
          <w:sz w:val="28"/>
          <w:szCs w:val="28"/>
        </w:rPr>
        <w:t>отказа</w:t>
      </w:r>
      <w:proofErr w:type="gramEnd"/>
      <w:r w:rsidRPr="00EA094D">
        <w:rPr>
          <w:sz w:val="28"/>
          <w:szCs w:val="28"/>
        </w:rPr>
        <w:t xml:space="preserve"> в возбуждении уголовного дела (отказные материалы). После консультаций с руководителем самостоятельно составьте: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постановление об отмене постановления о возбуждении уголовного дела (</w:t>
      </w:r>
      <w:proofErr w:type="gramStart"/>
      <w:r w:rsidRPr="00EA094D">
        <w:rPr>
          <w:sz w:val="28"/>
          <w:szCs w:val="28"/>
        </w:rPr>
        <w:t>ч</w:t>
      </w:r>
      <w:proofErr w:type="gramEnd"/>
      <w:r w:rsidRPr="00EA094D">
        <w:rPr>
          <w:sz w:val="28"/>
          <w:szCs w:val="28"/>
        </w:rPr>
        <w:t>. 4 ст. 46 УПК РФ);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постановление об отмене постановления следователя (дознавателя) об отказе в возбуждении уголовного дела (</w:t>
      </w:r>
      <w:proofErr w:type="gramStart"/>
      <w:r w:rsidRPr="00EA094D">
        <w:rPr>
          <w:sz w:val="28"/>
          <w:szCs w:val="28"/>
        </w:rPr>
        <w:t>ч</w:t>
      </w:r>
      <w:proofErr w:type="gramEnd"/>
      <w:r w:rsidRPr="00EA094D">
        <w:rPr>
          <w:sz w:val="28"/>
          <w:szCs w:val="28"/>
        </w:rPr>
        <w:t>. 6 ст. 148 УПК РФ);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иные документы (указания, запросы и др.) по согласованию с руководителем практики от прокуратуры.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8106CE" w:rsidRDefault="00950935" w:rsidP="00950935">
      <w:pPr>
        <w:rPr>
          <w:sz w:val="28"/>
          <w:szCs w:val="28"/>
        </w:rPr>
      </w:pPr>
      <w:r w:rsidRPr="008106CE">
        <w:rPr>
          <w:sz w:val="28"/>
          <w:szCs w:val="28"/>
        </w:rPr>
        <w:t>Задание получил студент ____________</w:t>
      </w:r>
      <w:r>
        <w:rPr>
          <w:sz w:val="28"/>
          <w:szCs w:val="28"/>
        </w:rPr>
        <w:t>________</w:t>
      </w:r>
      <w:r w:rsidRPr="008106CE">
        <w:rPr>
          <w:sz w:val="28"/>
          <w:szCs w:val="28"/>
        </w:rPr>
        <w:t>____________________</w:t>
      </w:r>
    </w:p>
    <w:p w:rsidR="00950935" w:rsidRPr="008106CE" w:rsidRDefault="00950935" w:rsidP="00950935">
      <w:pPr>
        <w:rPr>
          <w:sz w:val="28"/>
          <w:szCs w:val="28"/>
        </w:rPr>
      </w:pPr>
    </w:p>
    <w:p w:rsidR="00950935" w:rsidRPr="008106CE" w:rsidRDefault="00950935" w:rsidP="00950935">
      <w:pPr>
        <w:jc w:val="left"/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выдал </w:t>
      </w:r>
      <w:r>
        <w:rPr>
          <w:sz w:val="28"/>
          <w:szCs w:val="28"/>
        </w:rPr>
        <w:t>руководитель от Университета _______</w:t>
      </w:r>
      <w:r w:rsidRPr="008106CE">
        <w:rPr>
          <w:sz w:val="28"/>
          <w:szCs w:val="28"/>
        </w:rPr>
        <w:t>___________________</w:t>
      </w:r>
    </w:p>
    <w:p w:rsidR="00950935" w:rsidRPr="008106CE" w:rsidRDefault="00950935" w:rsidP="00950935">
      <w:pPr>
        <w:jc w:val="center"/>
        <w:rPr>
          <w:sz w:val="28"/>
          <w:szCs w:val="28"/>
        </w:rPr>
      </w:pPr>
    </w:p>
    <w:p w:rsidR="00950935" w:rsidRPr="008106CE" w:rsidRDefault="00950935" w:rsidP="009509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lastRenderedPageBreak/>
        <w:t>Индивидуальное задание 2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Ф.И.О. студента __________________</w:t>
      </w:r>
    </w:p>
    <w:p w:rsidR="00950935" w:rsidRPr="00EA094D" w:rsidRDefault="00950935" w:rsidP="00950935">
      <w:pPr>
        <w:rPr>
          <w:i/>
          <w:sz w:val="28"/>
          <w:szCs w:val="28"/>
          <w:u w:val="single"/>
        </w:rPr>
      </w:pPr>
      <w:r w:rsidRPr="00EA094D">
        <w:rPr>
          <w:sz w:val="28"/>
          <w:szCs w:val="28"/>
        </w:rPr>
        <w:t xml:space="preserve">Вид практики </w:t>
      </w:r>
      <w:proofErr w:type="gramStart"/>
      <w:r w:rsidRPr="00EA094D">
        <w:rPr>
          <w:i/>
          <w:sz w:val="28"/>
          <w:szCs w:val="28"/>
          <w:u w:val="single"/>
        </w:rPr>
        <w:t>производственная</w:t>
      </w:r>
      <w:proofErr w:type="gramEnd"/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Место прохождения ___________________________________________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Период прохождения __________________________________________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Суть индивидуального задания: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 Анализ надзорной практики в отношении отказов в возбуждении уголовных дел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дела. Заполнить таблицу:</w:t>
      </w:r>
    </w:p>
    <w:p w:rsidR="00950935" w:rsidRPr="00EA094D" w:rsidRDefault="00950935" w:rsidP="00950935">
      <w:pPr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950935" w:rsidRPr="00EA094D" w:rsidTr="00B056FD">
        <w:tc>
          <w:tcPr>
            <w:tcW w:w="1525" w:type="dxa"/>
          </w:tcPr>
          <w:p w:rsidR="00950935" w:rsidRPr="00EA094D" w:rsidRDefault="00950935" w:rsidP="00B056FD">
            <w:r w:rsidRPr="00EA094D"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950935" w:rsidRPr="00EA094D" w:rsidRDefault="00950935" w:rsidP="00B056FD">
            <w:proofErr w:type="gramStart"/>
            <w:r w:rsidRPr="00EA094D">
              <w:t>Признаки</w:t>
            </w:r>
            <w:proofErr w:type="gramEnd"/>
            <w:r w:rsidRPr="00EA094D">
              <w:t xml:space="preserve"> какого преступления (</w:t>
            </w:r>
            <w:proofErr w:type="spellStart"/>
            <w:r w:rsidRPr="00EA094D">
              <w:t>квалификаия</w:t>
            </w:r>
            <w:proofErr w:type="spellEnd"/>
            <w:r w:rsidRPr="00EA094D">
              <w:t xml:space="preserve"> по УК РФ)</w:t>
            </w:r>
          </w:p>
        </w:tc>
        <w:tc>
          <w:tcPr>
            <w:tcW w:w="1134" w:type="dxa"/>
          </w:tcPr>
          <w:p w:rsidR="00950935" w:rsidRPr="00EA094D" w:rsidRDefault="00950935" w:rsidP="00B056FD">
            <w:r w:rsidRPr="00EA094D"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950935" w:rsidRPr="00EA094D" w:rsidRDefault="00950935" w:rsidP="00B056FD">
            <w:r w:rsidRPr="00EA094D"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950935" w:rsidRPr="00EA094D" w:rsidRDefault="00950935" w:rsidP="00B056FD">
            <w:r w:rsidRPr="00EA094D"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950935" w:rsidRPr="00EA094D" w:rsidRDefault="00950935" w:rsidP="00B056FD">
            <w:r w:rsidRPr="00EA094D"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525" w:type="dxa"/>
          </w:tcPr>
          <w:p w:rsidR="00950935" w:rsidRPr="00EA094D" w:rsidRDefault="00950935" w:rsidP="00B056FD"/>
        </w:tc>
        <w:tc>
          <w:tcPr>
            <w:tcW w:w="1276" w:type="dxa"/>
          </w:tcPr>
          <w:p w:rsidR="00950935" w:rsidRPr="00EA094D" w:rsidRDefault="00950935" w:rsidP="00B056FD"/>
        </w:tc>
        <w:tc>
          <w:tcPr>
            <w:tcW w:w="1134" w:type="dxa"/>
          </w:tcPr>
          <w:p w:rsidR="00950935" w:rsidRPr="00EA094D" w:rsidRDefault="00950935" w:rsidP="00B056FD"/>
        </w:tc>
        <w:tc>
          <w:tcPr>
            <w:tcW w:w="993" w:type="dxa"/>
          </w:tcPr>
          <w:p w:rsidR="00950935" w:rsidRPr="00EA094D" w:rsidRDefault="00950935" w:rsidP="00B056FD"/>
        </w:tc>
        <w:tc>
          <w:tcPr>
            <w:tcW w:w="1700" w:type="dxa"/>
          </w:tcPr>
          <w:p w:rsidR="00950935" w:rsidRPr="00EA094D" w:rsidRDefault="00950935" w:rsidP="00B056FD"/>
        </w:tc>
        <w:tc>
          <w:tcPr>
            <w:tcW w:w="2977" w:type="dxa"/>
          </w:tcPr>
          <w:p w:rsidR="00950935" w:rsidRPr="00EA094D" w:rsidRDefault="00950935" w:rsidP="00B056FD"/>
        </w:tc>
      </w:tr>
    </w:tbl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8106CE" w:rsidRDefault="00950935" w:rsidP="00950935">
      <w:pPr>
        <w:rPr>
          <w:sz w:val="28"/>
          <w:szCs w:val="28"/>
        </w:rPr>
      </w:pPr>
      <w:r w:rsidRPr="008106CE">
        <w:rPr>
          <w:sz w:val="28"/>
          <w:szCs w:val="28"/>
        </w:rPr>
        <w:t>Задание получил студент ____________</w:t>
      </w:r>
      <w:r>
        <w:rPr>
          <w:sz w:val="28"/>
          <w:szCs w:val="28"/>
        </w:rPr>
        <w:t>________</w:t>
      </w:r>
      <w:r w:rsidRPr="008106CE">
        <w:rPr>
          <w:sz w:val="28"/>
          <w:szCs w:val="28"/>
        </w:rPr>
        <w:t>____________________</w:t>
      </w:r>
    </w:p>
    <w:p w:rsidR="00950935" w:rsidRPr="008106CE" w:rsidRDefault="00950935" w:rsidP="00950935">
      <w:pPr>
        <w:rPr>
          <w:sz w:val="28"/>
          <w:szCs w:val="28"/>
        </w:rPr>
      </w:pPr>
    </w:p>
    <w:p w:rsidR="00950935" w:rsidRPr="008106CE" w:rsidRDefault="00950935" w:rsidP="00950935">
      <w:pPr>
        <w:jc w:val="left"/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выдал </w:t>
      </w:r>
      <w:r>
        <w:rPr>
          <w:sz w:val="28"/>
          <w:szCs w:val="28"/>
        </w:rPr>
        <w:t>руководитель от Университета _______</w:t>
      </w:r>
      <w:r w:rsidRPr="008106CE">
        <w:rPr>
          <w:sz w:val="28"/>
          <w:szCs w:val="28"/>
        </w:rPr>
        <w:t>___________________</w:t>
      </w:r>
    </w:p>
    <w:p w:rsidR="00950935" w:rsidRPr="008106CE" w:rsidRDefault="00950935" w:rsidP="00950935">
      <w:pPr>
        <w:jc w:val="center"/>
        <w:rPr>
          <w:sz w:val="28"/>
          <w:szCs w:val="28"/>
        </w:rPr>
      </w:pPr>
    </w:p>
    <w:p w:rsidR="00950935" w:rsidRPr="008106CE" w:rsidRDefault="00950935" w:rsidP="009509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Индивидуальное задание 3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Ф.И.О. студента __________________</w:t>
      </w:r>
    </w:p>
    <w:p w:rsidR="00950935" w:rsidRPr="00EA094D" w:rsidRDefault="00950935" w:rsidP="00950935">
      <w:pPr>
        <w:rPr>
          <w:i/>
          <w:sz w:val="28"/>
          <w:szCs w:val="28"/>
          <w:u w:val="single"/>
        </w:rPr>
      </w:pPr>
      <w:r w:rsidRPr="00EA094D">
        <w:rPr>
          <w:sz w:val="28"/>
          <w:szCs w:val="28"/>
        </w:rPr>
        <w:t xml:space="preserve">Вид практики </w:t>
      </w:r>
      <w:proofErr w:type="gramStart"/>
      <w:r w:rsidRPr="00EA094D">
        <w:rPr>
          <w:i/>
          <w:sz w:val="28"/>
          <w:szCs w:val="28"/>
          <w:u w:val="single"/>
        </w:rPr>
        <w:t>производственная</w:t>
      </w:r>
      <w:proofErr w:type="gramEnd"/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Место прохождения ___________________________________________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Период прохождения __________________________________________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Суть индивидуального задания: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sz w:val="28"/>
          <w:szCs w:val="28"/>
        </w:rPr>
        <w:tab/>
      </w:r>
      <w:r w:rsidRPr="00EA094D">
        <w:rPr>
          <w:b/>
          <w:sz w:val="28"/>
          <w:szCs w:val="28"/>
        </w:rPr>
        <w:t>Участие прокурора в гражданском судопроизводстве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</w:t>
      </w:r>
      <w:proofErr w:type="gramStart"/>
      <w:r w:rsidRPr="00EA094D">
        <w:rPr>
          <w:sz w:val="28"/>
          <w:szCs w:val="28"/>
        </w:rPr>
        <w:t>ч</w:t>
      </w:r>
      <w:proofErr w:type="gramEnd"/>
      <w:r w:rsidRPr="00EA094D">
        <w:rPr>
          <w:sz w:val="28"/>
          <w:szCs w:val="28"/>
        </w:rPr>
        <w:t>.1 ст. 45 ГПК РФ);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заключения прокурора по делу (</w:t>
      </w:r>
      <w:proofErr w:type="gramStart"/>
      <w:r w:rsidRPr="00EA094D">
        <w:rPr>
          <w:sz w:val="28"/>
          <w:szCs w:val="28"/>
        </w:rPr>
        <w:t>ч</w:t>
      </w:r>
      <w:proofErr w:type="gramEnd"/>
      <w:r w:rsidRPr="00EA094D">
        <w:rPr>
          <w:sz w:val="28"/>
          <w:szCs w:val="28"/>
        </w:rPr>
        <w:t>. 3 ст. 45 ГПК РФ – по выбору студента);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апелляционное представление прокурора по гражданскому делу.</w:t>
      </w: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8106CE" w:rsidRDefault="00950935" w:rsidP="00950935">
      <w:pPr>
        <w:rPr>
          <w:sz w:val="28"/>
          <w:szCs w:val="28"/>
        </w:rPr>
      </w:pPr>
      <w:r w:rsidRPr="008106CE">
        <w:rPr>
          <w:sz w:val="28"/>
          <w:szCs w:val="28"/>
        </w:rPr>
        <w:t>Задание получил студент ____________</w:t>
      </w:r>
      <w:r>
        <w:rPr>
          <w:sz w:val="28"/>
          <w:szCs w:val="28"/>
        </w:rPr>
        <w:t>________</w:t>
      </w:r>
      <w:r w:rsidRPr="008106CE">
        <w:rPr>
          <w:sz w:val="28"/>
          <w:szCs w:val="28"/>
        </w:rPr>
        <w:t>____________________</w:t>
      </w:r>
    </w:p>
    <w:p w:rsidR="00950935" w:rsidRPr="008106CE" w:rsidRDefault="00950935" w:rsidP="00950935">
      <w:pPr>
        <w:rPr>
          <w:sz w:val="28"/>
          <w:szCs w:val="28"/>
        </w:rPr>
      </w:pPr>
    </w:p>
    <w:p w:rsidR="00950935" w:rsidRPr="008106CE" w:rsidRDefault="00950935" w:rsidP="00950935">
      <w:pPr>
        <w:jc w:val="left"/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выдал </w:t>
      </w:r>
      <w:r>
        <w:rPr>
          <w:sz w:val="28"/>
          <w:szCs w:val="28"/>
        </w:rPr>
        <w:t>руководитель от Университета _______</w:t>
      </w:r>
      <w:r w:rsidRPr="008106CE">
        <w:rPr>
          <w:sz w:val="28"/>
          <w:szCs w:val="28"/>
        </w:rPr>
        <w:t>___________________</w:t>
      </w:r>
    </w:p>
    <w:p w:rsidR="00950935" w:rsidRPr="008106CE" w:rsidRDefault="00950935" w:rsidP="00950935">
      <w:pPr>
        <w:jc w:val="center"/>
        <w:rPr>
          <w:sz w:val="28"/>
          <w:szCs w:val="28"/>
        </w:rPr>
      </w:pPr>
    </w:p>
    <w:p w:rsidR="00950935" w:rsidRPr="008106CE" w:rsidRDefault="00950935" w:rsidP="009509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Индивидуальное задание 4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Ф.И.О. студента __________________</w:t>
      </w:r>
    </w:p>
    <w:p w:rsidR="00950935" w:rsidRPr="00EA094D" w:rsidRDefault="00950935" w:rsidP="00950935">
      <w:pPr>
        <w:rPr>
          <w:i/>
          <w:sz w:val="28"/>
          <w:szCs w:val="28"/>
          <w:u w:val="single"/>
        </w:rPr>
      </w:pPr>
      <w:r w:rsidRPr="00EA094D">
        <w:rPr>
          <w:sz w:val="28"/>
          <w:szCs w:val="28"/>
        </w:rPr>
        <w:t xml:space="preserve">Вид практики </w:t>
      </w:r>
      <w:proofErr w:type="gramStart"/>
      <w:r w:rsidRPr="00EA094D">
        <w:rPr>
          <w:i/>
          <w:sz w:val="28"/>
          <w:szCs w:val="28"/>
          <w:u w:val="single"/>
        </w:rPr>
        <w:t>производственная</w:t>
      </w:r>
      <w:proofErr w:type="gramEnd"/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Место прохождения ___________________________________________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Период прохождения __________________________________________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Суть индивидуального задания: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sz w:val="28"/>
          <w:szCs w:val="28"/>
        </w:rPr>
        <w:tab/>
      </w:r>
      <w:r w:rsidRPr="00EA094D">
        <w:rPr>
          <w:b/>
          <w:sz w:val="28"/>
          <w:szCs w:val="28"/>
        </w:rPr>
        <w:t>Участие прокурора в административном деле (в рамках КАС РФ)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(ч.1 ст. 39 КАС РФ);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заключения прокурора по административному делу в случае вступления прокурора в процес</w:t>
      </w:r>
      <w:proofErr w:type="gramStart"/>
      <w:r w:rsidRPr="00EA094D">
        <w:rPr>
          <w:sz w:val="28"/>
          <w:szCs w:val="28"/>
        </w:rPr>
        <w:t>с(</w:t>
      </w:r>
      <w:proofErr w:type="gramEnd"/>
      <w:r w:rsidRPr="00EA094D">
        <w:rPr>
          <w:sz w:val="28"/>
          <w:szCs w:val="28"/>
        </w:rPr>
        <w:t>ч. 7 ст. 39 КАС РФ – по выбору студента);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- апелляционное представление прокурора по административному делу (</w:t>
      </w:r>
      <w:proofErr w:type="gramStart"/>
      <w:r w:rsidRPr="00EA094D">
        <w:rPr>
          <w:sz w:val="28"/>
          <w:szCs w:val="28"/>
        </w:rPr>
        <w:t>ч</w:t>
      </w:r>
      <w:proofErr w:type="gramEnd"/>
      <w:r w:rsidRPr="00EA094D">
        <w:rPr>
          <w:sz w:val="28"/>
          <w:szCs w:val="28"/>
        </w:rPr>
        <w:t>. 2 ст. 295 КАС РФ).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Default="00950935" w:rsidP="00950935">
      <w:pPr>
        <w:jc w:val="right"/>
        <w:rPr>
          <w:sz w:val="28"/>
          <w:szCs w:val="28"/>
        </w:rPr>
      </w:pPr>
    </w:p>
    <w:p w:rsidR="00950935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8106CE" w:rsidRDefault="00950935" w:rsidP="00950935">
      <w:pPr>
        <w:rPr>
          <w:sz w:val="28"/>
          <w:szCs w:val="28"/>
        </w:rPr>
      </w:pPr>
      <w:r w:rsidRPr="008106CE">
        <w:rPr>
          <w:sz w:val="28"/>
          <w:szCs w:val="28"/>
        </w:rPr>
        <w:t>Задание получил студент ____________</w:t>
      </w:r>
      <w:r>
        <w:rPr>
          <w:sz w:val="28"/>
          <w:szCs w:val="28"/>
        </w:rPr>
        <w:t>________</w:t>
      </w:r>
      <w:r w:rsidRPr="008106CE">
        <w:rPr>
          <w:sz w:val="28"/>
          <w:szCs w:val="28"/>
        </w:rPr>
        <w:t>____________________</w:t>
      </w:r>
    </w:p>
    <w:p w:rsidR="00950935" w:rsidRPr="008106CE" w:rsidRDefault="00950935" w:rsidP="00950935">
      <w:pPr>
        <w:rPr>
          <w:sz w:val="28"/>
          <w:szCs w:val="28"/>
        </w:rPr>
      </w:pPr>
    </w:p>
    <w:p w:rsidR="00950935" w:rsidRPr="008106CE" w:rsidRDefault="00950935" w:rsidP="00950935">
      <w:pPr>
        <w:jc w:val="left"/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выдал </w:t>
      </w:r>
      <w:r>
        <w:rPr>
          <w:sz w:val="28"/>
          <w:szCs w:val="28"/>
        </w:rPr>
        <w:t>руководитель от Университета _______</w:t>
      </w:r>
      <w:r w:rsidRPr="008106CE">
        <w:rPr>
          <w:sz w:val="28"/>
          <w:szCs w:val="28"/>
        </w:rPr>
        <w:t>___________________</w:t>
      </w:r>
    </w:p>
    <w:p w:rsidR="00950935" w:rsidRPr="008106CE" w:rsidRDefault="00950935" w:rsidP="00950935">
      <w:pPr>
        <w:jc w:val="center"/>
        <w:rPr>
          <w:sz w:val="28"/>
          <w:szCs w:val="28"/>
        </w:rPr>
      </w:pPr>
    </w:p>
    <w:p w:rsidR="00950935" w:rsidRPr="008106CE" w:rsidRDefault="00950935" w:rsidP="009509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Индивидуальное задание 5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Ф.И.О. студента __________________</w:t>
      </w:r>
    </w:p>
    <w:p w:rsidR="00950935" w:rsidRPr="00EA094D" w:rsidRDefault="00950935" w:rsidP="00950935">
      <w:pPr>
        <w:rPr>
          <w:i/>
          <w:sz w:val="28"/>
          <w:szCs w:val="28"/>
          <w:u w:val="single"/>
        </w:rPr>
      </w:pPr>
      <w:r w:rsidRPr="00EA094D">
        <w:rPr>
          <w:sz w:val="28"/>
          <w:szCs w:val="28"/>
        </w:rPr>
        <w:t xml:space="preserve">Вид практики </w:t>
      </w:r>
      <w:proofErr w:type="gramStart"/>
      <w:r w:rsidRPr="00EA094D">
        <w:rPr>
          <w:i/>
          <w:sz w:val="28"/>
          <w:szCs w:val="28"/>
          <w:u w:val="single"/>
        </w:rPr>
        <w:t>производственная</w:t>
      </w:r>
      <w:proofErr w:type="gramEnd"/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Место прохождения ___________________________________________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Период прохождения __________________________________________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Суть индивидуального задания: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sz w:val="28"/>
          <w:szCs w:val="28"/>
        </w:rPr>
        <w:tab/>
      </w:r>
      <w:r w:rsidRPr="00EA094D">
        <w:rPr>
          <w:b/>
          <w:sz w:val="28"/>
          <w:szCs w:val="28"/>
        </w:rPr>
        <w:t>Анализ практики возвращения уголовных дел следователю или дознавателю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Заполнить таблицу: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950935" w:rsidRPr="00EA094D" w:rsidTr="00B056FD">
        <w:tc>
          <w:tcPr>
            <w:tcW w:w="1668" w:type="dxa"/>
          </w:tcPr>
          <w:p w:rsidR="00950935" w:rsidRPr="00EA094D" w:rsidRDefault="00950935" w:rsidP="00B056FD">
            <w:r w:rsidRPr="00EA094D">
              <w:t>Состав преступления (по УК РФ)</w:t>
            </w:r>
          </w:p>
        </w:tc>
        <w:tc>
          <w:tcPr>
            <w:tcW w:w="1984" w:type="dxa"/>
          </w:tcPr>
          <w:p w:rsidR="00950935" w:rsidRPr="00EA094D" w:rsidRDefault="00950935" w:rsidP="00B056FD">
            <w:r w:rsidRPr="00EA094D"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950935" w:rsidRPr="00EA094D" w:rsidRDefault="00950935" w:rsidP="00B056FD">
            <w:r w:rsidRPr="00EA094D"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950935" w:rsidRPr="00EA094D" w:rsidRDefault="00950935" w:rsidP="00B056FD">
            <w:r w:rsidRPr="00EA094D"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950935" w:rsidRPr="00EA094D" w:rsidRDefault="00950935" w:rsidP="00B056FD">
            <w:r w:rsidRPr="00EA094D">
              <w:t>Обжаловалось ли постановление прокурора о возвращении уголовного дела следователем (</w:t>
            </w:r>
            <w:proofErr w:type="gramStart"/>
            <w:r w:rsidRPr="00EA094D">
              <w:t>ч</w:t>
            </w:r>
            <w:proofErr w:type="gramEnd"/>
            <w:r w:rsidRPr="00EA094D">
              <w:t>. 4 ст. 221 УПК РФ)?</w:t>
            </w:r>
          </w:p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  <w:tr w:rsidR="00950935" w:rsidRPr="00EA094D" w:rsidTr="00B056FD">
        <w:tc>
          <w:tcPr>
            <w:tcW w:w="1668" w:type="dxa"/>
          </w:tcPr>
          <w:p w:rsidR="00950935" w:rsidRPr="00EA094D" w:rsidRDefault="00950935" w:rsidP="00B056FD"/>
        </w:tc>
        <w:tc>
          <w:tcPr>
            <w:tcW w:w="1984" w:type="dxa"/>
          </w:tcPr>
          <w:p w:rsidR="00950935" w:rsidRPr="00EA094D" w:rsidRDefault="00950935" w:rsidP="00B056FD"/>
        </w:tc>
        <w:tc>
          <w:tcPr>
            <w:tcW w:w="1985" w:type="dxa"/>
          </w:tcPr>
          <w:p w:rsidR="00950935" w:rsidRPr="00EA094D" w:rsidRDefault="00950935" w:rsidP="00B056FD"/>
        </w:tc>
        <w:tc>
          <w:tcPr>
            <w:tcW w:w="1842" w:type="dxa"/>
          </w:tcPr>
          <w:p w:rsidR="00950935" w:rsidRPr="00EA094D" w:rsidRDefault="00950935" w:rsidP="00B056FD"/>
        </w:tc>
        <w:tc>
          <w:tcPr>
            <w:tcW w:w="1701" w:type="dxa"/>
          </w:tcPr>
          <w:p w:rsidR="00950935" w:rsidRPr="00EA094D" w:rsidRDefault="00950935" w:rsidP="00B056FD"/>
        </w:tc>
      </w:tr>
    </w:tbl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8106CE" w:rsidRDefault="00950935" w:rsidP="00950935">
      <w:pPr>
        <w:rPr>
          <w:sz w:val="28"/>
          <w:szCs w:val="28"/>
        </w:rPr>
      </w:pPr>
      <w:r w:rsidRPr="008106CE">
        <w:rPr>
          <w:sz w:val="28"/>
          <w:szCs w:val="28"/>
        </w:rPr>
        <w:t>Задание получил студент ____________</w:t>
      </w:r>
      <w:r>
        <w:rPr>
          <w:sz w:val="28"/>
          <w:szCs w:val="28"/>
        </w:rPr>
        <w:t>________</w:t>
      </w:r>
      <w:r w:rsidRPr="008106CE">
        <w:rPr>
          <w:sz w:val="28"/>
          <w:szCs w:val="28"/>
        </w:rPr>
        <w:t>____________________</w:t>
      </w:r>
    </w:p>
    <w:p w:rsidR="00950935" w:rsidRPr="008106CE" w:rsidRDefault="00950935" w:rsidP="00950935">
      <w:pPr>
        <w:rPr>
          <w:sz w:val="28"/>
          <w:szCs w:val="28"/>
        </w:rPr>
      </w:pPr>
    </w:p>
    <w:p w:rsidR="00950935" w:rsidRPr="008106CE" w:rsidRDefault="00950935" w:rsidP="00950935">
      <w:pPr>
        <w:jc w:val="left"/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выдал </w:t>
      </w:r>
      <w:r>
        <w:rPr>
          <w:sz w:val="28"/>
          <w:szCs w:val="28"/>
        </w:rPr>
        <w:t>руководитель от Университета _______</w:t>
      </w:r>
      <w:r w:rsidRPr="008106CE">
        <w:rPr>
          <w:sz w:val="28"/>
          <w:szCs w:val="28"/>
        </w:rPr>
        <w:t>___________________</w:t>
      </w:r>
    </w:p>
    <w:p w:rsidR="00950935" w:rsidRPr="008106CE" w:rsidRDefault="00950935" w:rsidP="00950935">
      <w:pPr>
        <w:jc w:val="center"/>
        <w:rPr>
          <w:sz w:val="28"/>
          <w:szCs w:val="28"/>
        </w:rPr>
      </w:pPr>
    </w:p>
    <w:p w:rsidR="00950935" w:rsidRPr="008106CE" w:rsidRDefault="00950935" w:rsidP="009509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Индивидуальное задание 6 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  <w:r w:rsidRPr="00EA094D">
        <w:rPr>
          <w:sz w:val="28"/>
          <w:szCs w:val="28"/>
        </w:rPr>
        <w:lastRenderedPageBreak/>
        <w:t>(</w:t>
      </w:r>
      <w:r w:rsidRPr="00EA094D">
        <w:rPr>
          <w:i/>
          <w:sz w:val="28"/>
          <w:szCs w:val="28"/>
        </w:rPr>
        <w:t>разрабатывается преподавателем, исходя из научных интересов студента</w:t>
      </w:r>
      <w:r w:rsidRPr="00EA094D">
        <w:rPr>
          <w:sz w:val="28"/>
          <w:szCs w:val="28"/>
        </w:rPr>
        <w:t>)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Ф.И.О. студента __________________</w:t>
      </w:r>
    </w:p>
    <w:p w:rsidR="00950935" w:rsidRPr="00EA094D" w:rsidRDefault="00950935" w:rsidP="00950935">
      <w:pPr>
        <w:rPr>
          <w:i/>
          <w:sz w:val="28"/>
          <w:szCs w:val="28"/>
          <w:u w:val="single"/>
        </w:rPr>
      </w:pPr>
      <w:r w:rsidRPr="00EA094D">
        <w:rPr>
          <w:sz w:val="28"/>
          <w:szCs w:val="28"/>
        </w:rPr>
        <w:t xml:space="preserve">Вид практики </w:t>
      </w:r>
      <w:proofErr w:type="gramStart"/>
      <w:r w:rsidRPr="00EA094D">
        <w:rPr>
          <w:i/>
          <w:sz w:val="28"/>
          <w:szCs w:val="28"/>
          <w:u w:val="single"/>
        </w:rPr>
        <w:t>производственная</w:t>
      </w:r>
      <w:proofErr w:type="gramEnd"/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Место прохождения ___________________________________________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Период прохождения __________________________________________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Суть индивидуального задания: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Критерии выполнения:</w:t>
      </w:r>
    </w:p>
    <w:p w:rsidR="00950935" w:rsidRPr="00EA094D" w:rsidRDefault="00950935" w:rsidP="00950935">
      <w:pPr>
        <w:rPr>
          <w:sz w:val="28"/>
          <w:szCs w:val="28"/>
        </w:rPr>
      </w:pPr>
      <w:r w:rsidRPr="00EA094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8106CE" w:rsidRDefault="00950935" w:rsidP="00950935">
      <w:pPr>
        <w:rPr>
          <w:sz w:val="28"/>
          <w:szCs w:val="28"/>
        </w:rPr>
      </w:pPr>
      <w:r w:rsidRPr="008106CE">
        <w:rPr>
          <w:sz w:val="28"/>
          <w:szCs w:val="28"/>
        </w:rPr>
        <w:t>Задание получил студент ____________</w:t>
      </w:r>
      <w:r>
        <w:rPr>
          <w:sz w:val="28"/>
          <w:szCs w:val="28"/>
        </w:rPr>
        <w:t>________</w:t>
      </w:r>
      <w:r w:rsidRPr="008106CE">
        <w:rPr>
          <w:sz w:val="28"/>
          <w:szCs w:val="28"/>
        </w:rPr>
        <w:t>____________________</w:t>
      </w:r>
    </w:p>
    <w:p w:rsidR="00950935" w:rsidRPr="008106CE" w:rsidRDefault="00950935" w:rsidP="00950935">
      <w:pPr>
        <w:rPr>
          <w:sz w:val="28"/>
          <w:szCs w:val="28"/>
        </w:rPr>
      </w:pPr>
    </w:p>
    <w:p w:rsidR="00950935" w:rsidRPr="008106CE" w:rsidRDefault="00950935" w:rsidP="00950935">
      <w:pPr>
        <w:jc w:val="left"/>
        <w:rPr>
          <w:sz w:val="28"/>
          <w:szCs w:val="28"/>
        </w:rPr>
      </w:pPr>
      <w:r w:rsidRPr="008106CE">
        <w:rPr>
          <w:sz w:val="28"/>
          <w:szCs w:val="28"/>
        </w:rPr>
        <w:t xml:space="preserve">Задание выдал </w:t>
      </w:r>
      <w:r>
        <w:rPr>
          <w:sz w:val="28"/>
          <w:szCs w:val="28"/>
        </w:rPr>
        <w:t>руководитель от Университета _______</w:t>
      </w:r>
      <w:r w:rsidRPr="008106CE">
        <w:rPr>
          <w:sz w:val="28"/>
          <w:szCs w:val="28"/>
        </w:rPr>
        <w:t>___________________</w:t>
      </w:r>
    </w:p>
    <w:p w:rsidR="00950935" w:rsidRPr="008106CE" w:rsidRDefault="00950935" w:rsidP="00950935">
      <w:pPr>
        <w:jc w:val="center"/>
        <w:rPr>
          <w:sz w:val="28"/>
          <w:szCs w:val="28"/>
        </w:rPr>
      </w:pPr>
    </w:p>
    <w:p w:rsidR="00950935" w:rsidRPr="008106CE" w:rsidRDefault="00950935" w:rsidP="009509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Задание согласовано с руководителем от профильной организации (места практики ______________________________________________________</w:t>
      </w:r>
      <w:proofErr w:type="gramEnd"/>
    </w:p>
    <w:p w:rsidR="00950935" w:rsidRPr="00EA094D" w:rsidRDefault="00950935" w:rsidP="00950935">
      <w:pPr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sz w:val="28"/>
          <w:szCs w:val="28"/>
        </w:rPr>
      </w:pPr>
    </w:p>
    <w:p w:rsidR="00950935" w:rsidRPr="00EA094D" w:rsidRDefault="00950935" w:rsidP="00950935">
      <w:pPr>
        <w:jc w:val="right"/>
        <w:rPr>
          <w:i/>
          <w:sz w:val="28"/>
          <w:szCs w:val="28"/>
          <w:u w:val="single"/>
        </w:rPr>
      </w:pPr>
      <w:r w:rsidRPr="00EA094D">
        <w:rPr>
          <w:i/>
          <w:sz w:val="28"/>
          <w:szCs w:val="28"/>
          <w:u w:val="single"/>
        </w:rPr>
        <w:t xml:space="preserve">Приложение 4. </w:t>
      </w:r>
    </w:p>
    <w:p w:rsidR="00950935" w:rsidRPr="00EA094D" w:rsidRDefault="00950935" w:rsidP="00950935">
      <w:pPr>
        <w:jc w:val="center"/>
        <w:rPr>
          <w:i/>
          <w:sz w:val="28"/>
          <w:szCs w:val="28"/>
          <w:u w:val="single"/>
        </w:rPr>
      </w:pPr>
      <w:r w:rsidRPr="00EA094D">
        <w:rPr>
          <w:i/>
          <w:sz w:val="28"/>
          <w:szCs w:val="28"/>
          <w:u w:val="single"/>
        </w:rPr>
        <w:lastRenderedPageBreak/>
        <w:t>Образец титульного листа отчета о практике</w:t>
      </w:r>
    </w:p>
    <w:p w:rsidR="00950935" w:rsidRPr="00EA094D" w:rsidRDefault="00950935" w:rsidP="00950935">
      <w:pPr>
        <w:jc w:val="center"/>
        <w:rPr>
          <w:sz w:val="22"/>
          <w:szCs w:val="22"/>
        </w:rPr>
      </w:pPr>
    </w:p>
    <w:p w:rsidR="00950935" w:rsidRPr="00EA094D" w:rsidRDefault="00950935" w:rsidP="00950935">
      <w:pPr>
        <w:jc w:val="center"/>
        <w:rPr>
          <w:b/>
        </w:rPr>
      </w:pPr>
      <w:r w:rsidRPr="00EA094D">
        <w:rPr>
          <w:b/>
        </w:rPr>
        <w:t>Министерство образования и науки Российской Федерации</w:t>
      </w:r>
    </w:p>
    <w:p w:rsidR="00950935" w:rsidRPr="00EA094D" w:rsidRDefault="00950935" w:rsidP="00950935">
      <w:pPr>
        <w:jc w:val="center"/>
        <w:rPr>
          <w:b/>
        </w:rPr>
      </w:pPr>
      <w:r w:rsidRPr="00EA094D">
        <w:rPr>
          <w:b/>
        </w:rPr>
        <w:t>федеральное государственное бюджетное образовательное учреждение</w:t>
      </w:r>
    </w:p>
    <w:p w:rsidR="00950935" w:rsidRPr="00EA094D" w:rsidRDefault="00950935" w:rsidP="00950935">
      <w:pPr>
        <w:jc w:val="center"/>
        <w:rPr>
          <w:b/>
        </w:rPr>
      </w:pPr>
      <w:r w:rsidRPr="00EA094D">
        <w:rPr>
          <w:b/>
        </w:rPr>
        <w:t>высшего образования</w:t>
      </w:r>
    </w:p>
    <w:tbl>
      <w:tblPr>
        <w:tblW w:w="11160" w:type="dxa"/>
        <w:tblInd w:w="-432" w:type="dxa"/>
        <w:tblLook w:val="01E0"/>
      </w:tblPr>
      <w:tblGrid>
        <w:gridCol w:w="11160"/>
      </w:tblGrid>
      <w:tr w:rsidR="00950935" w:rsidRPr="00EA094D" w:rsidTr="00B056FD">
        <w:tc>
          <w:tcPr>
            <w:tcW w:w="11160" w:type="dxa"/>
          </w:tcPr>
          <w:p w:rsidR="00950935" w:rsidRPr="00EA094D" w:rsidRDefault="00950935" w:rsidP="00B056FD">
            <w:pPr>
              <w:jc w:val="center"/>
              <w:rPr>
                <w:b/>
              </w:rPr>
            </w:pPr>
            <w:r w:rsidRPr="00EA094D">
              <w:rPr>
                <w:b/>
                <w:sz w:val="26"/>
                <w:szCs w:val="26"/>
              </w:rPr>
              <w:t>«Московский государственный юридический университет имени О.Е. </w:t>
            </w:r>
            <w:proofErr w:type="spellStart"/>
            <w:r w:rsidRPr="00EA094D">
              <w:rPr>
                <w:b/>
                <w:sz w:val="26"/>
                <w:szCs w:val="26"/>
              </w:rPr>
              <w:t>Кутафина</w:t>
            </w:r>
            <w:proofErr w:type="spellEnd"/>
            <w:r w:rsidRPr="00EA094D">
              <w:rPr>
                <w:b/>
                <w:sz w:val="26"/>
                <w:szCs w:val="26"/>
              </w:rPr>
              <w:t xml:space="preserve"> (МГЮА)»</w:t>
            </w:r>
          </w:p>
        </w:tc>
      </w:tr>
    </w:tbl>
    <w:p w:rsidR="00950935" w:rsidRPr="00EA094D" w:rsidRDefault="00950935" w:rsidP="00950935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EA094D">
        <w:rPr>
          <w:b/>
          <w:sz w:val="22"/>
          <w:szCs w:val="22"/>
        </w:rPr>
        <w:t>Университет имени О.Е. </w:t>
      </w:r>
      <w:proofErr w:type="spellStart"/>
      <w:r w:rsidRPr="00EA094D">
        <w:rPr>
          <w:b/>
          <w:sz w:val="22"/>
          <w:szCs w:val="22"/>
        </w:rPr>
        <w:t>Кутафина</w:t>
      </w:r>
      <w:proofErr w:type="spellEnd"/>
      <w:r w:rsidRPr="00EA094D">
        <w:rPr>
          <w:b/>
          <w:sz w:val="22"/>
          <w:szCs w:val="22"/>
        </w:rPr>
        <w:t xml:space="preserve"> (МГЮА)</w:t>
      </w:r>
    </w:p>
    <w:p w:rsidR="00950935" w:rsidRPr="00EA094D" w:rsidRDefault="00950935" w:rsidP="00950935">
      <w:pPr>
        <w:pBdr>
          <w:bottom w:val="single" w:sz="12" w:space="1" w:color="auto"/>
        </w:pBdr>
        <w:jc w:val="center"/>
        <w:rPr>
          <w:b/>
        </w:rPr>
      </w:pPr>
      <w:r w:rsidRPr="00EA094D">
        <w:rPr>
          <w:b/>
        </w:rPr>
        <w:t xml:space="preserve">Оренбургский институт (филиал) 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Кафедра уголовно-процессуального права и криминалистики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 xml:space="preserve">Иванов Петр Иванович 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40"/>
          <w:szCs w:val="40"/>
        </w:rPr>
      </w:pPr>
      <w:r w:rsidRPr="00EA094D">
        <w:rPr>
          <w:b/>
          <w:sz w:val="40"/>
          <w:szCs w:val="40"/>
        </w:rPr>
        <w:t xml:space="preserve">ОТЧЕТ 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о прохождении учебной (</w:t>
      </w:r>
      <w:r w:rsidRPr="00EA094D">
        <w:rPr>
          <w:b/>
          <w:i/>
          <w:sz w:val="28"/>
          <w:szCs w:val="28"/>
          <w:u w:val="single"/>
        </w:rPr>
        <w:t>или</w:t>
      </w:r>
      <w:r w:rsidRPr="00EA094D">
        <w:rPr>
          <w:b/>
          <w:sz w:val="28"/>
          <w:szCs w:val="28"/>
        </w:rPr>
        <w:t xml:space="preserve"> производственной) практики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студент</w:t>
      </w:r>
      <w:proofErr w:type="gramStart"/>
      <w:r w:rsidRPr="00EA094D">
        <w:rPr>
          <w:b/>
          <w:sz w:val="28"/>
          <w:szCs w:val="28"/>
        </w:rPr>
        <w:t>а(</w:t>
      </w:r>
      <w:proofErr w:type="spellStart"/>
      <w:proofErr w:type="gramEnd"/>
      <w:r w:rsidRPr="00EA094D">
        <w:rPr>
          <w:b/>
          <w:sz w:val="28"/>
          <w:szCs w:val="28"/>
        </w:rPr>
        <w:t>ки</w:t>
      </w:r>
      <w:proofErr w:type="spellEnd"/>
      <w:r w:rsidRPr="00EA094D">
        <w:rPr>
          <w:b/>
          <w:sz w:val="28"/>
          <w:szCs w:val="28"/>
        </w:rPr>
        <w:t xml:space="preserve">) __ курса </w:t>
      </w:r>
      <w:proofErr w:type="spellStart"/>
      <w:r w:rsidRPr="00EA094D">
        <w:rPr>
          <w:b/>
          <w:sz w:val="28"/>
          <w:szCs w:val="28"/>
        </w:rPr>
        <w:t>____группы</w:t>
      </w:r>
      <w:proofErr w:type="spellEnd"/>
      <w:r w:rsidRPr="00EA094D">
        <w:rPr>
          <w:b/>
          <w:sz w:val="28"/>
          <w:szCs w:val="28"/>
        </w:rPr>
        <w:t xml:space="preserve"> дневного(</w:t>
      </w:r>
      <w:r w:rsidRPr="00EA094D">
        <w:rPr>
          <w:b/>
          <w:i/>
          <w:sz w:val="28"/>
          <w:szCs w:val="28"/>
          <w:u w:val="single"/>
        </w:rPr>
        <w:t>или</w:t>
      </w:r>
      <w:r w:rsidRPr="00EA094D">
        <w:rPr>
          <w:b/>
          <w:sz w:val="28"/>
          <w:szCs w:val="28"/>
        </w:rPr>
        <w:t xml:space="preserve"> заочного, ОНДО) отделения 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очной (</w:t>
      </w:r>
      <w:r w:rsidRPr="00EA094D">
        <w:rPr>
          <w:b/>
          <w:i/>
          <w:sz w:val="28"/>
          <w:szCs w:val="28"/>
          <w:u w:val="single"/>
        </w:rPr>
        <w:t>или</w:t>
      </w:r>
      <w:r w:rsidRPr="00EA094D">
        <w:rPr>
          <w:b/>
          <w:sz w:val="28"/>
          <w:szCs w:val="28"/>
        </w:rPr>
        <w:t xml:space="preserve"> </w:t>
      </w:r>
      <w:proofErr w:type="spellStart"/>
      <w:r w:rsidRPr="00EA094D">
        <w:rPr>
          <w:b/>
          <w:sz w:val="28"/>
          <w:szCs w:val="28"/>
        </w:rPr>
        <w:t>очно-заочной</w:t>
      </w:r>
      <w:proofErr w:type="spellEnd"/>
      <w:r w:rsidRPr="00EA094D">
        <w:rPr>
          <w:b/>
          <w:sz w:val="28"/>
          <w:szCs w:val="28"/>
        </w:rPr>
        <w:t>, заочной) формы обучения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sz w:val="28"/>
          <w:szCs w:val="28"/>
        </w:rPr>
      </w:pPr>
      <w:r w:rsidRPr="00EA094D">
        <w:rPr>
          <w:sz w:val="28"/>
          <w:szCs w:val="28"/>
        </w:rPr>
        <w:t>Руководитель от Университета: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  <w:r w:rsidRPr="00EA094D">
        <w:rPr>
          <w:sz w:val="28"/>
          <w:szCs w:val="28"/>
        </w:rPr>
        <w:t>________________________</w:t>
      </w:r>
    </w:p>
    <w:p w:rsidR="00950935" w:rsidRPr="00EA094D" w:rsidRDefault="00950935" w:rsidP="00950935">
      <w:pPr>
        <w:jc w:val="center"/>
        <w:rPr>
          <w:sz w:val="28"/>
          <w:szCs w:val="28"/>
        </w:rPr>
      </w:pPr>
      <w:r w:rsidRPr="00EA094D">
        <w:rPr>
          <w:sz w:val="28"/>
          <w:szCs w:val="28"/>
        </w:rPr>
        <w:t>(ученая степень, звание, фамилия)</w:t>
      </w: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jc w:val="center"/>
        <w:rPr>
          <w:b/>
          <w:sz w:val="28"/>
          <w:szCs w:val="28"/>
        </w:rPr>
      </w:pPr>
    </w:p>
    <w:p w:rsidR="00950935" w:rsidRPr="00EA094D" w:rsidRDefault="00950935" w:rsidP="00950935">
      <w:pPr>
        <w:rPr>
          <w:b/>
          <w:sz w:val="28"/>
          <w:szCs w:val="28"/>
        </w:rPr>
      </w:pPr>
    </w:p>
    <w:p w:rsidR="00950935" w:rsidRPr="00EA094D" w:rsidRDefault="00950935" w:rsidP="00950935">
      <w:pPr>
        <w:spacing w:line="360" w:lineRule="auto"/>
        <w:rPr>
          <w:sz w:val="28"/>
          <w:szCs w:val="28"/>
        </w:rPr>
      </w:pPr>
      <w:r w:rsidRPr="00EA094D">
        <w:rPr>
          <w:sz w:val="28"/>
          <w:szCs w:val="28"/>
        </w:rPr>
        <w:t>Дата сдачи: ___________________________________</w:t>
      </w:r>
    </w:p>
    <w:p w:rsidR="00950935" w:rsidRPr="00EA094D" w:rsidRDefault="00950935" w:rsidP="00950935">
      <w:pPr>
        <w:spacing w:line="360" w:lineRule="auto"/>
        <w:rPr>
          <w:sz w:val="28"/>
          <w:szCs w:val="28"/>
        </w:rPr>
      </w:pPr>
      <w:r w:rsidRPr="00EA094D">
        <w:rPr>
          <w:sz w:val="28"/>
          <w:szCs w:val="28"/>
        </w:rPr>
        <w:t>Дата и результат рецензирования:</w:t>
      </w:r>
      <w:r w:rsidRPr="00EA094D">
        <w:rPr>
          <w:sz w:val="28"/>
          <w:szCs w:val="28"/>
        </w:rPr>
        <w:tab/>
        <w:t xml:space="preserve"> ________________</w:t>
      </w:r>
    </w:p>
    <w:p w:rsidR="00950935" w:rsidRPr="00EA094D" w:rsidRDefault="00950935" w:rsidP="00950935">
      <w:pPr>
        <w:spacing w:line="360" w:lineRule="auto"/>
        <w:rPr>
          <w:sz w:val="28"/>
          <w:szCs w:val="28"/>
        </w:rPr>
      </w:pPr>
      <w:r w:rsidRPr="00EA094D">
        <w:rPr>
          <w:sz w:val="28"/>
          <w:szCs w:val="28"/>
        </w:rPr>
        <w:t>Дата защиты: _________________________________</w:t>
      </w:r>
    </w:p>
    <w:p w:rsidR="00950935" w:rsidRPr="00EA094D" w:rsidRDefault="00950935" w:rsidP="00950935">
      <w:pPr>
        <w:spacing w:line="360" w:lineRule="auto"/>
        <w:rPr>
          <w:sz w:val="28"/>
          <w:szCs w:val="28"/>
        </w:rPr>
      </w:pPr>
      <w:r w:rsidRPr="00EA094D">
        <w:rPr>
          <w:sz w:val="28"/>
          <w:szCs w:val="28"/>
        </w:rPr>
        <w:t>Оценка: ______________________________________</w:t>
      </w:r>
    </w:p>
    <w:p w:rsidR="00950935" w:rsidRPr="00EA094D" w:rsidRDefault="00950935" w:rsidP="00950935">
      <w:pPr>
        <w:rPr>
          <w:b/>
          <w:sz w:val="28"/>
          <w:szCs w:val="28"/>
        </w:rPr>
      </w:pPr>
    </w:p>
    <w:p w:rsidR="00950935" w:rsidRPr="00EA094D" w:rsidRDefault="00950935" w:rsidP="00950935">
      <w:pPr>
        <w:rPr>
          <w:b/>
          <w:sz w:val="28"/>
          <w:szCs w:val="28"/>
        </w:rPr>
      </w:pPr>
    </w:p>
    <w:p w:rsidR="00950935" w:rsidRPr="00EA094D" w:rsidRDefault="00950935" w:rsidP="00950935">
      <w:pPr>
        <w:rPr>
          <w:b/>
          <w:sz w:val="28"/>
          <w:szCs w:val="28"/>
        </w:rPr>
      </w:pPr>
    </w:p>
    <w:p w:rsidR="00950935" w:rsidRPr="009F78B6" w:rsidRDefault="00950935" w:rsidP="00950935">
      <w:pPr>
        <w:jc w:val="center"/>
        <w:rPr>
          <w:b/>
          <w:sz w:val="28"/>
          <w:szCs w:val="28"/>
        </w:rPr>
      </w:pPr>
      <w:r w:rsidRPr="00EA094D">
        <w:rPr>
          <w:b/>
          <w:sz w:val="28"/>
          <w:szCs w:val="28"/>
        </w:rPr>
        <w:t>Оренбург-20__</w:t>
      </w:r>
    </w:p>
    <w:p w:rsidR="009406A0" w:rsidRDefault="004D2EE6"/>
    <w:sectPr w:rsidR="009406A0" w:rsidSect="00C82619">
      <w:footerReference w:type="even" r:id="rId11"/>
      <w:footerReference w:type="default" r:id="rId12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44A" w:rsidRDefault="0016144A">
      <w:r>
        <w:separator/>
      </w:r>
    </w:p>
  </w:endnote>
  <w:endnote w:type="continuationSeparator" w:id="0">
    <w:p w:rsidR="0016144A" w:rsidRDefault="00161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7C" w:rsidRDefault="00FD0726" w:rsidP="004A720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66E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766EA">
      <w:rPr>
        <w:rStyle w:val="aa"/>
        <w:noProof/>
      </w:rPr>
      <w:t>4</w:t>
    </w:r>
    <w:r>
      <w:rPr>
        <w:rStyle w:val="aa"/>
      </w:rPr>
      <w:fldChar w:fldCharType="end"/>
    </w:r>
  </w:p>
  <w:p w:rsidR="005D2F7C" w:rsidRDefault="004D2E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7C" w:rsidRDefault="00FD0726" w:rsidP="004A720B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766E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2EE6">
      <w:rPr>
        <w:rStyle w:val="aa"/>
        <w:noProof/>
      </w:rPr>
      <w:t>3</w:t>
    </w:r>
    <w:r>
      <w:rPr>
        <w:rStyle w:val="aa"/>
      </w:rPr>
      <w:fldChar w:fldCharType="end"/>
    </w:r>
  </w:p>
  <w:p w:rsidR="005D2F7C" w:rsidRDefault="004D2E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44A" w:rsidRDefault="0016144A">
      <w:r>
        <w:separator/>
      </w:r>
    </w:p>
  </w:footnote>
  <w:footnote w:type="continuationSeparator" w:id="0">
    <w:p w:rsidR="0016144A" w:rsidRDefault="00161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915"/>
    <w:multiLevelType w:val="hybridMultilevel"/>
    <w:tmpl w:val="2B5249B2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35A3D4C"/>
    <w:multiLevelType w:val="hybridMultilevel"/>
    <w:tmpl w:val="887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60FE"/>
    <w:multiLevelType w:val="hybridMultilevel"/>
    <w:tmpl w:val="811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83578D"/>
    <w:multiLevelType w:val="hybridMultilevel"/>
    <w:tmpl w:val="15687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8534F"/>
    <w:multiLevelType w:val="hybridMultilevel"/>
    <w:tmpl w:val="6FC208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20484C"/>
    <w:multiLevelType w:val="hybridMultilevel"/>
    <w:tmpl w:val="D5B082D0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FEB4D00"/>
    <w:multiLevelType w:val="singleLevel"/>
    <w:tmpl w:val="98346FC8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144C6E0E"/>
    <w:multiLevelType w:val="multilevel"/>
    <w:tmpl w:val="A46C5246"/>
    <w:lvl w:ilvl="0">
      <w:numFmt w:val="none"/>
      <w:pStyle w:val="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7A65DA7"/>
    <w:multiLevelType w:val="hybridMultilevel"/>
    <w:tmpl w:val="4E5EF84E"/>
    <w:lvl w:ilvl="0" w:tplc="177065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C616D05"/>
    <w:multiLevelType w:val="hybridMultilevel"/>
    <w:tmpl w:val="9FF4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E7151"/>
    <w:multiLevelType w:val="hybridMultilevel"/>
    <w:tmpl w:val="1DBCF4B2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50679"/>
    <w:multiLevelType w:val="hybridMultilevel"/>
    <w:tmpl w:val="2E3AD6FA"/>
    <w:lvl w:ilvl="0" w:tplc="698C78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5FF2789"/>
    <w:multiLevelType w:val="hybridMultilevel"/>
    <w:tmpl w:val="E7C62DF0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C2681"/>
    <w:multiLevelType w:val="hybridMultilevel"/>
    <w:tmpl w:val="D9C6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705BF"/>
    <w:multiLevelType w:val="hybridMultilevel"/>
    <w:tmpl w:val="30103ACE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F27F26"/>
    <w:multiLevelType w:val="hybridMultilevel"/>
    <w:tmpl w:val="34562FC6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C63551"/>
    <w:multiLevelType w:val="hybridMultilevel"/>
    <w:tmpl w:val="D694854C"/>
    <w:lvl w:ilvl="0" w:tplc="4448F9A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E8F0ED5"/>
    <w:multiLevelType w:val="hybridMultilevel"/>
    <w:tmpl w:val="DEFCEB7E"/>
    <w:lvl w:ilvl="0" w:tplc="F3B89C12">
      <w:start w:val="1"/>
      <w:numFmt w:val="russianLower"/>
      <w:lvlText w:val="%1."/>
      <w:lvlJc w:val="left"/>
      <w:pPr>
        <w:ind w:left="342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BA477C"/>
    <w:multiLevelType w:val="hybridMultilevel"/>
    <w:tmpl w:val="DE702224"/>
    <w:lvl w:ilvl="0" w:tplc="5B66D1B0">
      <w:start w:val="1"/>
      <w:numFmt w:val="decimal"/>
      <w:lvlText w:val="%1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51560DC7"/>
    <w:multiLevelType w:val="hybridMultilevel"/>
    <w:tmpl w:val="17509D94"/>
    <w:lvl w:ilvl="0" w:tplc="63B44B3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21D68A8"/>
    <w:multiLevelType w:val="hybridMultilevel"/>
    <w:tmpl w:val="0A08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767346"/>
    <w:multiLevelType w:val="hybridMultilevel"/>
    <w:tmpl w:val="F378F01A"/>
    <w:lvl w:ilvl="0" w:tplc="18B2E2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448725A"/>
    <w:multiLevelType w:val="hybridMultilevel"/>
    <w:tmpl w:val="6AC47D44"/>
    <w:lvl w:ilvl="0" w:tplc="520AA0A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1D7EF1"/>
    <w:multiLevelType w:val="hybridMultilevel"/>
    <w:tmpl w:val="A414187A"/>
    <w:lvl w:ilvl="0" w:tplc="741262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D56545E"/>
    <w:multiLevelType w:val="singleLevel"/>
    <w:tmpl w:val="ABA8CBA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5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7318223F"/>
    <w:multiLevelType w:val="hybridMultilevel"/>
    <w:tmpl w:val="F766A1C4"/>
    <w:lvl w:ilvl="0" w:tplc="0CA224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E5621"/>
    <w:multiLevelType w:val="hybridMultilevel"/>
    <w:tmpl w:val="8C2022B8"/>
    <w:lvl w:ilvl="0" w:tplc="6FBCE332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9">
    <w:nsid w:val="7C731EFF"/>
    <w:multiLevelType w:val="singleLevel"/>
    <w:tmpl w:val="B62AE398"/>
    <w:lvl w:ilvl="0">
      <w:start w:val="2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21"/>
  </w:num>
  <w:num w:numId="3">
    <w:abstractNumId w:val="25"/>
  </w:num>
  <w:num w:numId="4">
    <w:abstractNumId w:val="8"/>
  </w:num>
  <w:num w:numId="5">
    <w:abstractNumId w:val="11"/>
  </w:num>
  <w:num w:numId="6">
    <w:abstractNumId w:val="0"/>
  </w:num>
  <w:num w:numId="7">
    <w:abstractNumId w:val="29"/>
  </w:num>
  <w:num w:numId="8">
    <w:abstractNumId w:val="24"/>
  </w:num>
  <w:num w:numId="9">
    <w:abstractNumId w:val="6"/>
  </w:num>
  <w:num w:numId="10">
    <w:abstractNumId w:val="23"/>
  </w:num>
  <w:num w:numId="11">
    <w:abstractNumId w:val="10"/>
  </w:num>
  <w:num w:numId="12">
    <w:abstractNumId w:val="28"/>
  </w:num>
  <w:num w:numId="13">
    <w:abstractNumId w:val="14"/>
  </w:num>
  <w:num w:numId="14">
    <w:abstractNumId w:val="12"/>
  </w:num>
  <w:num w:numId="15">
    <w:abstractNumId w:val="22"/>
  </w:num>
  <w:num w:numId="16">
    <w:abstractNumId w:val="15"/>
  </w:num>
  <w:num w:numId="17">
    <w:abstractNumId w:val="2"/>
  </w:num>
  <w:num w:numId="18">
    <w:abstractNumId w:val="18"/>
  </w:num>
  <w:num w:numId="19">
    <w:abstractNumId w:val="5"/>
  </w:num>
  <w:num w:numId="20">
    <w:abstractNumId w:val="26"/>
  </w:num>
  <w:num w:numId="21">
    <w:abstractNumId w:val="17"/>
  </w:num>
  <w:num w:numId="22">
    <w:abstractNumId w:val="4"/>
  </w:num>
  <w:num w:numId="23">
    <w:abstractNumId w:val="20"/>
  </w:num>
  <w:num w:numId="24">
    <w:abstractNumId w:val="9"/>
  </w:num>
  <w:num w:numId="25">
    <w:abstractNumId w:val="19"/>
  </w:num>
  <w:num w:numId="26">
    <w:abstractNumId w:val="3"/>
  </w:num>
  <w:num w:numId="27">
    <w:abstractNumId w:val="16"/>
  </w:num>
  <w:num w:numId="28">
    <w:abstractNumId w:val="13"/>
  </w:num>
  <w:num w:numId="29">
    <w:abstractNumId w:val="27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935"/>
    <w:rsid w:val="0005273D"/>
    <w:rsid w:val="00057394"/>
    <w:rsid w:val="00064DF1"/>
    <w:rsid w:val="0008753C"/>
    <w:rsid w:val="000E10D9"/>
    <w:rsid w:val="0016144A"/>
    <w:rsid w:val="002874C8"/>
    <w:rsid w:val="002A296B"/>
    <w:rsid w:val="002F5F3C"/>
    <w:rsid w:val="00374C0D"/>
    <w:rsid w:val="003766EA"/>
    <w:rsid w:val="00390D0F"/>
    <w:rsid w:val="0047111C"/>
    <w:rsid w:val="00491E12"/>
    <w:rsid w:val="004D2EE6"/>
    <w:rsid w:val="00612388"/>
    <w:rsid w:val="0061631A"/>
    <w:rsid w:val="008F57FB"/>
    <w:rsid w:val="00950935"/>
    <w:rsid w:val="00AF2E30"/>
    <w:rsid w:val="00BF4522"/>
    <w:rsid w:val="00C80D04"/>
    <w:rsid w:val="00D3508A"/>
    <w:rsid w:val="00E007DE"/>
    <w:rsid w:val="00EF2F0D"/>
    <w:rsid w:val="00FD0726"/>
    <w:rsid w:val="00FF1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093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5093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50935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5093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50935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093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50935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50935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95093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93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509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09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5093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5093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5093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09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093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0935"/>
    <w:rPr>
      <w:rFonts w:ascii="Arial" w:eastAsia="Times New Roman" w:hAnsi="Arial" w:cs="Arial"/>
      <w:lang w:eastAsia="ru-RU"/>
    </w:rPr>
  </w:style>
  <w:style w:type="character" w:styleId="a3">
    <w:name w:val="Hyperlink"/>
    <w:rsid w:val="00950935"/>
    <w:rPr>
      <w:color w:val="0000FF"/>
      <w:u w:val="single"/>
    </w:rPr>
  </w:style>
  <w:style w:type="paragraph" w:styleId="a4">
    <w:name w:val="header"/>
    <w:basedOn w:val="a"/>
    <w:link w:val="a5"/>
    <w:rsid w:val="009509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0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9509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50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9509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50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950935"/>
    <w:pPr>
      <w:spacing w:line="258" w:lineRule="exact"/>
      <w:ind w:firstLine="346"/>
    </w:pPr>
    <w:rPr>
      <w:sz w:val="24"/>
      <w:szCs w:val="24"/>
    </w:rPr>
  </w:style>
  <w:style w:type="character" w:customStyle="1" w:styleId="FontStyle12">
    <w:name w:val="Font Style12"/>
    <w:rsid w:val="0095093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950935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1">
    <w:name w:val="Style1"/>
    <w:basedOn w:val="a"/>
    <w:rsid w:val="00950935"/>
    <w:rPr>
      <w:sz w:val="24"/>
      <w:szCs w:val="24"/>
    </w:rPr>
  </w:style>
  <w:style w:type="paragraph" w:customStyle="1" w:styleId="Style8">
    <w:name w:val="Style8"/>
    <w:basedOn w:val="a"/>
    <w:rsid w:val="00950935"/>
    <w:pPr>
      <w:spacing w:line="248" w:lineRule="exact"/>
      <w:ind w:firstLine="331"/>
    </w:pPr>
    <w:rPr>
      <w:sz w:val="24"/>
      <w:szCs w:val="24"/>
    </w:rPr>
  </w:style>
  <w:style w:type="paragraph" w:customStyle="1" w:styleId="Style3">
    <w:name w:val="Style3"/>
    <w:basedOn w:val="a"/>
    <w:rsid w:val="00950935"/>
    <w:pPr>
      <w:jc w:val="center"/>
    </w:pPr>
    <w:rPr>
      <w:sz w:val="24"/>
      <w:szCs w:val="24"/>
    </w:rPr>
  </w:style>
  <w:style w:type="character" w:customStyle="1" w:styleId="FontStyle15">
    <w:name w:val="Font Style15"/>
    <w:rsid w:val="0095093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950935"/>
    <w:pPr>
      <w:spacing w:line="240" w:lineRule="exact"/>
      <w:ind w:firstLine="446"/>
    </w:pPr>
    <w:rPr>
      <w:sz w:val="24"/>
      <w:szCs w:val="24"/>
    </w:rPr>
  </w:style>
  <w:style w:type="character" w:styleId="aa">
    <w:name w:val="page number"/>
    <w:basedOn w:val="a0"/>
    <w:rsid w:val="00950935"/>
  </w:style>
  <w:style w:type="character" w:customStyle="1" w:styleId="FontStyle11">
    <w:name w:val="Font Style11"/>
    <w:rsid w:val="0095093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950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50935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95093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509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rsid w:val="009509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Стиль3"/>
    <w:basedOn w:val="a"/>
    <w:link w:val="32"/>
    <w:qFormat/>
    <w:rsid w:val="00950935"/>
    <w:pPr>
      <w:widowControl/>
      <w:autoSpaceDE/>
      <w:autoSpaceDN/>
      <w:adjustRightInd/>
      <w:jc w:val="center"/>
    </w:pPr>
    <w:rPr>
      <w:b/>
      <w:sz w:val="24"/>
      <w:szCs w:val="24"/>
      <w:lang w:eastAsia="en-US"/>
    </w:rPr>
  </w:style>
  <w:style w:type="character" w:customStyle="1" w:styleId="32">
    <w:name w:val="Стиль3 Знак"/>
    <w:link w:val="31"/>
    <w:rsid w:val="0095093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e">
    <w:name w:val="Основной текст_"/>
    <w:link w:val="11"/>
    <w:locked/>
    <w:rsid w:val="00950935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950935"/>
    <w:pPr>
      <w:widowControl/>
      <w:shd w:val="clear" w:color="auto" w:fill="FFFFFF"/>
      <w:autoSpaceDE/>
      <w:autoSpaceDN/>
      <w:adjustRightInd/>
      <w:spacing w:after="12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Nonformat">
    <w:name w:val="ConsNonformat"/>
    <w:rsid w:val="009509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950935"/>
  </w:style>
  <w:style w:type="character" w:customStyle="1" w:styleId="af0">
    <w:name w:val="Текст сноски Знак"/>
    <w:basedOn w:val="a0"/>
    <w:link w:val="af"/>
    <w:uiPriority w:val="99"/>
    <w:semiHidden/>
    <w:rsid w:val="00950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950935"/>
    <w:rPr>
      <w:vertAlign w:val="superscript"/>
    </w:rPr>
  </w:style>
  <w:style w:type="character" w:styleId="af2">
    <w:name w:val="Strong"/>
    <w:uiPriority w:val="22"/>
    <w:qFormat/>
    <w:rsid w:val="009509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proc.gov.r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6125</Words>
  <Characters>34913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olga</cp:lastModifiedBy>
  <cp:revision>6</cp:revision>
  <dcterms:created xsi:type="dcterms:W3CDTF">2020-05-12T04:45:00Z</dcterms:created>
  <dcterms:modified xsi:type="dcterms:W3CDTF">2020-09-29T05:46:00Z</dcterms:modified>
</cp:coreProperties>
</file>