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0C" w:rsidRDefault="009E670C" w:rsidP="00771C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9E670C" w:rsidRPr="009E670C" w:rsidTr="001D6EC3">
        <w:trPr>
          <w:trHeight w:val="310"/>
        </w:trPr>
        <w:tc>
          <w:tcPr>
            <w:tcW w:w="9390" w:type="dxa"/>
            <w:shd w:val="clear" w:color="auto" w:fill="auto"/>
          </w:tcPr>
          <w:p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имени О.Е. Кутафина (МГЮА)»</w:t>
            </w:r>
          </w:p>
          <w:p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Университет имени О.Е. Кутафина (МГЮА)</w:t>
            </w:r>
          </w:p>
        </w:tc>
      </w:tr>
    </w:tbl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1E1A" w:rsidRDefault="002D1E1A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1E1A" w:rsidRPr="009E670C" w:rsidRDefault="002D1E1A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670C" w:rsidRPr="00BE34E4" w:rsidRDefault="009E670C" w:rsidP="00BE3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E4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</w:t>
      </w: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1A" w:rsidRDefault="002D1E1A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1A" w:rsidRPr="009E670C" w:rsidRDefault="002D1E1A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120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 </w:t>
      </w:r>
    </w:p>
    <w:p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F6A6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Программа вступительного экзамена </w:t>
      </w:r>
      <w:r w:rsidRPr="00EB0D63">
        <w:rPr>
          <w:rFonts w:ascii="Times New Roman" w:eastAsia="Times New Roman" w:hAnsi="Times New Roman" w:cs="Times New Roman"/>
          <w:sz w:val="28"/>
          <w:szCs w:val="28"/>
        </w:rPr>
        <w:t xml:space="preserve">утверждена на заседании Ученого совета (протокол </w:t>
      </w:r>
      <w:r w:rsidR="00B22819">
        <w:rPr>
          <w:rFonts w:ascii="Times New Roman" w:eastAsia="Times New Roman" w:hAnsi="Times New Roman" w:cs="Times New Roman"/>
          <w:sz w:val="28"/>
          <w:szCs w:val="28"/>
        </w:rPr>
        <w:t>№ 175</w:t>
      </w:r>
      <w:r w:rsidRPr="00EB0D6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F6A6A">
        <w:rPr>
          <w:rFonts w:ascii="Times New Roman" w:eastAsia="Times New Roman" w:hAnsi="Times New Roman" w:cs="Times New Roman"/>
          <w:sz w:val="28"/>
          <w:szCs w:val="28"/>
        </w:rPr>
        <w:t>26 октября</w:t>
      </w:r>
      <w:r w:rsidRPr="00EB0D6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F6A6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B0D63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D6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B0D63" w:rsidRPr="00EB0D63" w:rsidRDefault="00EB0D63" w:rsidP="00EB0D63">
      <w:pPr>
        <w:spacing w:after="0" w:line="360" w:lineRule="auto"/>
        <w:ind w:left="1080" w:hanging="1364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EB0D6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</w:rPr>
        <w:id w:val="-958411573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:rsidR="00EB0D63" w:rsidRPr="00EB0D63" w:rsidRDefault="00EB0D63" w:rsidP="00EB0D63">
          <w:pPr>
            <w:keepNext/>
            <w:keepLines/>
            <w:spacing w:before="240" w:after="0" w:line="259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</w:p>
        <w:p w:rsidR="00EB0D63" w:rsidRPr="00EB0D63" w:rsidRDefault="00EB0D63" w:rsidP="00EB0D63">
          <w:pPr>
            <w:tabs>
              <w:tab w:val="right" w:leader="dot" w:pos="9345"/>
            </w:tabs>
            <w:spacing w:after="100"/>
            <w:ind w:left="220"/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</w:pPr>
          <w:r w:rsidRPr="00EB0D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fldChar w:fldCharType="begin"/>
          </w:r>
          <w:r w:rsidRPr="00EB0D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EB0D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39664912" w:history="1">
            <w:r w:rsidRPr="00EB0D63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u w:val="single"/>
                <w:lang w:val="en-US"/>
              </w:rPr>
              <w:t>I</w:t>
            </w:r>
            <w:r w:rsidRPr="00EB0D63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u w:val="single"/>
              </w:rPr>
              <w:t>. ОБЩИЕ ПОЛОЖЕНИЯ</w:t>
            </w:r>
            <w:r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_Toc39664912 \h </w:instrText>
            </w:r>
            <w:r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7525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D63" w:rsidRPr="00EB0D63" w:rsidRDefault="006B7D82" w:rsidP="00EB0D63">
          <w:pPr>
            <w:tabs>
              <w:tab w:val="right" w:leader="dot" w:pos="9345"/>
            </w:tabs>
            <w:spacing w:after="100"/>
            <w:ind w:left="220"/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</w:pPr>
          <w:hyperlink w:anchor="_Toc39664913" w:history="1"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u w:val="single"/>
                <w:lang w:val="en-US"/>
              </w:rPr>
              <w:t>II</w:t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u w:val="single"/>
              </w:rPr>
              <w:t>. СОДЕРЖАНИЕ ЗАДАНИЙ БИЛЕТОВ</w:t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_Toc39664913 \h </w:instrText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7525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D63" w:rsidRPr="00EB0D63" w:rsidRDefault="006B7D82" w:rsidP="00EB0D63">
          <w:pPr>
            <w:tabs>
              <w:tab w:val="right" w:leader="dot" w:pos="9345"/>
            </w:tabs>
            <w:spacing w:after="100"/>
            <w:ind w:left="220"/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</w:rPr>
          </w:pPr>
          <w:hyperlink w:anchor="_Toc39664914" w:history="1"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u w:val="single"/>
              </w:rPr>
              <w:t>I</w:t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u w:val="single"/>
                <w:lang w:val="en-US"/>
              </w:rPr>
              <w:t>II</w:t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u w:val="single"/>
              </w:rPr>
              <w:t>. ПРИМЕРЫ ОФОРМЛЕНИЯ БИЛЕТОВ</w:t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_Toc39664914 \h </w:instrText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7525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t>7</w:t>
            </w:r>
            <w:r w:rsidR="00EB0D63" w:rsidRPr="00EB0D63">
              <w:rPr>
                <w:rFonts w:ascii="Times New Roman" w:eastAsia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0D63" w:rsidRPr="00EB0D63" w:rsidRDefault="00EB0D63" w:rsidP="00EB0D63">
          <w:pPr>
            <w:widowControl w:val="0"/>
            <w:autoSpaceDE w:val="0"/>
            <w:autoSpaceDN w:val="0"/>
            <w:adjustRightInd w:val="0"/>
            <w:spacing w:after="0" w:line="240" w:lineRule="auto"/>
            <w:ind w:left="22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EB0D63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B0D63" w:rsidRPr="00EB0D63" w:rsidRDefault="00EB0D63" w:rsidP="00EB0D63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EB0D63" w:rsidRPr="00EB0D63" w:rsidRDefault="00EB0D63" w:rsidP="00EB0D63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9664912"/>
      <w:r w:rsidRPr="00EB0D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B0D63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  <w:bookmarkEnd w:id="0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 xml:space="preserve">Задания для вступительного испытания по общеобразовательному предмету «Русский язык» составлены на основе требований федерального государственного образовательного стандарта среднего общего образования и федерального государственного стандарта основного общего образования по русскому языку. 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Поступающий должен: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1. Знать: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нормы русского литературного языка, специфику устной и письменной речи;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различия между языком и речью, функции языка как средства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формирования и формулирования мысли;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различные виды речевой деятельности и формы речи (устной и письменной).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2. Уметь: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создавать тексты в устной и письменной форме в соответствии с языковыми, коммуникативными и этическими нормами;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определять функционально-стилевую принадлежность слова;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пользоваться нормами словообразования;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употреблять грамматические формы слов в соответствии с литературной нормой и стилистическими особенностями создаваемого текста;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различать предложения простые и сложные, обособляемые обороты, прямую речь и слова автора, цитаты;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уметь пользоваться правилами правописания.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3. Владеть: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основными теоретическими положениями в области орфографии, морфологии, синтаксиса и пунктуации;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нормами словообразования.</w:t>
      </w:r>
    </w:p>
    <w:p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:rsidR="003F6A6A" w:rsidRPr="009E670C" w:rsidRDefault="003F6A6A" w:rsidP="003F6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Задания вступительного испытания разработаны на профессионально ориентированном материале (юридический профиль). </w:t>
      </w:r>
    </w:p>
    <w:p w:rsidR="003F6A6A" w:rsidRPr="009E670C" w:rsidRDefault="003F6A6A" w:rsidP="003F6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F6A6A" w:rsidRPr="009E670C" w:rsidRDefault="003F6A6A" w:rsidP="003F6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задании №</w:t>
      </w:r>
      <w:r w:rsidR="00BC0C5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(работа с текстом) проверяется орфографическая и пунктуационная грамотность абитуриента.</w:t>
      </w:r>
    </w:p>
    <w:p w:rsidR="003F6A6A" w:rsidRPr="009E670C" w:rsidRDefault="003F6A6A" w:rsidP="003F6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задании №</w:t>
      </w:r>
      <w:r w:rsidR="00BC0C5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2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(сочинение-рассуждение) определяется коммуникативная компетенция поступающих, то есть умение создавать собственное монологическое высказывание на предложенную тему: ясно, логично, последовательно и аргументированно излагать свои мысли. Кроме того, проверяется языковая компетенция, то есть практическое владение родным языком, его словарём и грамматическим строем на уровне литературной нормы – стилистической, орфографической, пунктуационной, морфологической, речевой. Большое значение придаётся общей речевой культуре и эрудированности абитуриента юридического вуза, которые 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проявляются в умении разбираться в оттенках значения слова, использовании разнообразных грамматических и синтаксических конструкций, владении лексическим богатством языка.</w:t>
      </w:r>
    </w:p>
    <w:p w:rsidR="003F6A6A" w:rsidRPr="009E670C" w:rsidRDefault="003F6A6A" w:rsidP="003F6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Сочинение должно быть написано аккуратно и разборчиво.</w:t>
      </w:r>
    </w:p>
    <w:p w:rsidR="003F6A6A" w:rsidRPr="00EB0D63" w:rsidRDefault="003F6A6A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:rsidR="00EB0D63" w:rsidRPr="00EB0D63" w:rsidRDefault="00EB0D63" w:rsidP="00EB0D63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ind w:left="1080" w:hanging="150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1" w:name="_Toc20726329"/>
      <w:bookmarkStart w:id="2" w:name="_Toc39664913"/>
      <w:r w:rsidRPr="00EB0D63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lastRenderedPageBreak/>
        <w:t>II</w:t>
      </w:r>
      <w:r w:rsidRPr="00EB0D63">
        <w:rPr>
          <w:rFonts w:ascii="Times New Roman" w:eastAsia="Times New Roman" w:hAnsi="Times New Roman" w:cs="Times New Roman"/>
          <w:b/>
          <w:sz w:val="28"/>
          <w:szCs w:val="26"/>
        </w:rPr>
        <w:t xml:space="preserve">. СОДЕРЖАНИЕ </w:t>
      </w:r>
      <w:bookmarkEnd w:id="1"/>
      <w:r w:rsidRPr="00EB0D63">
        <w:rPr>
          <w:rFonts w:ascii="Times New Roman" w:eastAsia="Times New Roman" w:hAnsi="Times New Roman" w:cs="Times New Roman"/>
          <w:b/>
          <w:sz w:val="28"/>
          <w:szCs w:val="26"/>
        </w:rPr>
        <w:t>ЗАДАНИЙ БИЛЕТОВ</w:t>
      </w:r>
      <w:bookmarkEnd w:id="2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Орфография.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Правописание безударных гласных в корне слов: проверяемых ударением, непроверяемых ударением (словарных слов), чередующихся гласных. 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Употребление гласных букв </w:t>
      </w:r>
      <w:proofErr w:type="gramStart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proofErr w:type="gramEnd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/Ы, А/Я, У/Ю после шипящих и Ц в корне слова. Употребление гласных букв </w:t>
      </w:r>
      <w:proofErr w:type="gramStart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proofErr w:type="gramEnd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/Е(Ё) после шипящих и Ц в корне слова.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Правописание согласных в корне слова. Звонкие и глухие согласные. Удвоенные согласные в корне слова и на стыке приставки и корня. Непроизносимые согласные. 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Ь и Ъ. Ь для обозначения мягкости. Разделительный Ь. Ь – показатель грамматической формы. Разделительный Ъ. Правописание приставок. Приставки на З/С. Приставки ПРИ/ПРЕ. Буквы Ы/И после приставок на согласную.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Морфология и орфография.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Имя существительное. Правописание падежных окончаний существительных. Правописание суффиксов существительных. Правописание сложных существительных.  Морфологические нормы существительных: образование и употребление формы множественного числа существительных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И.п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и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Р.п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Имя прилагательное. Правописание суффиксов прилагательных. Правописание сложных прилагательных.  Морфологические нормы: образование и употребление форм сравнительной и превосходной степеней прилагательных.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Имя числительное.  Правописание числительных. Морфологические нормы: образование и употребление падежных форм числительных.  Употребление собирательных числительных.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Местоимение. Правописание местоимений. Морфологические нормы: образование и употребление местоимений.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Глагол. Правописание личных окончаний глаголов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II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спряжений. Причастие. Правописание суффиксов </w:t>
      </w:r>
      <w:proofErr w:type="gramStart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действительных  причастий</w:t>
      </w:r>
      <w:proofErr w:type="gramEnd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настоящего и прошедшего времени. Правописание суффиксов страдательных причастий настоящего времени. Морфологические нормы: образование и употребление глагольных форм.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Наречия. Слитное, раздельное и дефисное правописание наречий.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Служебные части речи. Союз. Правописание союзов. Предлог. Простые и производные предлоги. Правописание предлогов. Частица. Правописание частиц. Морфологические нормы: употребление предлогов с существительными.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Орфография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. Правописание Н и НН в различных частях речи.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Частицы НЕ и НИ. Правописание частицы НЕ со всеми частями речи. Употребление частицы НИ.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Синтаксис и пунктуация.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Простое предложение. Тире между подлежащим и сказуемым в простом предложении.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Однородные члены предложения. Знаки препинания в предложении с однородными членами.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Простое осложненное предложение. Обособление определений, приложений, дополнений, обстоятельств, уточняющего члена предложения. Знаки препинания в предложении с обособленными и уточняющими членами. Синтаксические нормы. Грамматический строй предложения с причастным и деепричастным оборотом.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Простое осложненное предложение. Знаки препинания в предложениях со сравнительными оборотами. Знаки препинания в предложениях со словами и конструкциями, грамматически не связанными с членами предложения: вводные слова и конструкции, обращения.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Сложное предложение. Сложносочиненное предложение. Сочинительные союзы. Знаки препинания в сложносочиненном предложении. 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Сложноподчиненное предложение. Подчинительные союзы и союзные слова. Сложноподчиненное предложение с несколькими придаточными. Знаки препинания в сложноподчиненном предложении. 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Бессоюзное сложное предложение. Знаки препинания в бессоюзном сложном предложении: запятая, точка с запятой, двоеточие, тире.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Прямая речь. Знаки препинания при прямой речи. Цитирование. Способы цитирования и их оформление.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Речь. Текст.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Функциональные стили (официально-деловой, научный, публицистический, художественный, разговорный) и типы речи (повествование, описание, рассуждение). 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Речь.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Средства художественной выразительности. 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br w:type="page"/>
      </w:r>
    </w:p>
    <w:p w:rsidR="00EB0D63" w:rsidRPr="00EB0D63" w:rsidRDefault="00EB0D63" w:rsidP="00EB0D63">
      <w:pPr>
        <w:keepNext/>
        <w:keepLines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bCs/>
          <w:sz w:val="28"/>
          <w:szCs w:val="28"/>
        </w:rPr>
      </w:pPr>
      <w:bookmarkStart w:id="3" w:name="_Toc20725650"/>
      <w:bookmarkStart w:id="4" w:name="_Toc20726331"/>
      <w:bookmarkStart w:id="5" w:name="_Toc39664914"/>
      <w:r w:rsidRPr="00EB0D63">
        <w:rPr>
          <w:rFonts w:ascii="Cambria" w:eastAsia="Calibri" w:hAnsi="Cambria" w:cs="Times New Roman"/>
          <w:b/>
          <w:bCs/>
          <w:sz w:val="28"/>
          <w:szCs w:val="28"/>
        </w:rPr>
        <w:lastRenderedPageBreak/>
        <w:t>I</w:t>
      </w:r>
      <w:r w:rsidRPr="00EB0D63">
        <w:rPr>
          <w:rFonts w:ascii="Cambria" w:eastAsia="Calibri" w:hAnsi="Cambria" w:cs="Times New Roman"/>
          <w:b/>
          <w:bCs/>
          <w:sz w:val="28"/>
          <w:szCs w:val="28"/>
          <w:lang w:val="en-US"/>
        </w:rPr>
        <w:t>II</w:t>
      </w:r>
      <w:r w:rsidRPr="00EB0D63">
        <w:rPr>
          <w:rFonts w:ascii="Cambria" w:eastAsia="Calibri" w:hAnsi="Cambria" w:cs="Times New Roman"/>
          <w:b/>
          <w:bCs/>
          <w:sz w:val="28"/>
          <w:szCs w:val="28"/>
        </w:rPr>
        <w:t>. ПРИМЕРЫ ОФОРМЛЕНИЯ БИЛЕТ</w:t>
      </w:r>
      <w:bookmarkEnd w:id="3"/>
      <w:bookmarkEnd w:id="4"/>
      <w:r w:rsidRPr="00EB0D63">
        <w:rPr>
          <w:rFonts w:ascii="Cambria" w:eastAsia="Calibri" w:hAnsi="Cambria" w:cs="Times New Roman"/>
          <w:b/>
          <w:bCs/>
          <w:sz w:val="28"/>
          <w:szCs w:val="28"/>
        </w:rPr>
        <w:t>ОВ</w:t>
      </w:r>
      <w:bookmarkEnd w:id="5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Пример экзаменационного билета – Вариант 1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федеральное государственное бюджетное образовательное учреждение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высшего образования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«Московский государственный юридический университет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имени О.Е. </w:t>
      </w:r>
      <w:proofErr w:type="spellStart"/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Кутафина</w:t>
      </w:r>
      <w:proofErr w:type="spellEnd"/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(МГЮА)»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ВСТУПИТЕЛЬНЫЕ ИСПЫТАНИЯ - 202</w:t>
      </w:r>
      <w:r w:rsidR="003F6A6A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1</w:t>
      </w: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год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Русский язык 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Билет № 1</w:t>
      </w:r>
    </w:p>
    <w:p w:rsidR="00EB0D63" w:rsidRDefault="006B7D82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Примеры заданий</w:t>
      </w:r>
      <w:bookmarkStart w:id="6" w:name="_GoBack"/>
      <w:bookmarkEnd w:id="6"/>
    </w:p>
    <w:p w:rsidR="00EB0D63" w:rsidRPr="00EB0D63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b/>
          <w:bCs/>
          <w:sz w:val="28"/>
          <w:szCs w:val="27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</w:t>
      </w:r>
      <w:r w:rsidRPr="009E670C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>Выберите правильный вариант ответа</w:t>
      </w:r>
      <w:r w:rsidRPr="009E670C">
        <w:rPr>
          <w:rFonts w:ascii="Times New Roman" w:eastAsia="Times New Roman" w:hAnsi="Times New Roman" w:cs="Times New Roman"/>
          <w:bCs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="00EB0D63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В каждом задании может быть 1, 2 и более правильных ответов.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l. Буква А пишется в слове: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пог_релец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пр_вокация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усл_жнять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комп_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нент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эст_када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Буква Ь пишется в слове: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помощ_ник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напроч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намаж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хлеб маслом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пастуш_его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рожка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записывает 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ся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Буква О пишется в слове: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увлеч_нный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борж_ми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короткош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рстный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мужич_к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Согласная буква пропущена в слове: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сказал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я_ственно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оперет_а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ип_одром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бес_четный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гал_а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-концерт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5. Буква Е пишется в слове: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крут_зна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пр_брежный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продл_вать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пр_льщать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дома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пр_зрения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для сирот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6. Буква И пишется во всех словах ряда: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заботиться о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здоровь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_; рассуждать о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демократизаци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 общества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2) кататься на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карусел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_; предупредить об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изменени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в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стояч_й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воде; с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посторонн_м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человеком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4) шарф из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шерст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_; используется в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комментари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пропол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м грядки;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постел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шь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скатерть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7. Буква А(Я) пишется в слове: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разве_в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подмеч_нный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спор_щий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плещ_ший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важнич_л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8. — НН- пишется в слове: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моше_ик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жаре_ый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ветре_ый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день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некоронова_ый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зада_ый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9. — НН- пишется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1. У моста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утомле_о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невнятно говорило радио.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2. Знакомая старушка торговка мигом выбрала мне светленькое ситцевое, не более одного раза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стира_ое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платье и отдала чрезвычайно дешево.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3. Проплутав по лесу без продуктов и без теплой одежды два дня, он, голодный и замерзший, вышел наконец на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езже_ую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дорогу.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4. Артиллерийским огнем передовые отряды французов были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рассея_ы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10. Частица НЕ пишется раздельно со всеми словами в ряду: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1) (не)прислушиваясь; (не)по-венгерски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2) вовсе (не)окончательное решение; (не)мыслимо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3) (не)вообразимый шум; (</w:t>
      </w:r>
      <w:proofErr w:type="gram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не )</w:t>
      </w:r>
      <w:proofErr w:type="gram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купил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4) (не)громкий, а тихий зов; (не)бросив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5) (не)греющее солнце; (не)милость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11. НИ пишется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Солнцем загорелись дали так мощно, что н_ ливень, н_ поток нас больше не смущали.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Эти два бассейна расположены в разных концах города и предназначались для разных целей, но н_ один из них не служил купальней!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«Да на Снежного человека тут кто только н_ наталкивался!» — говорит проводник.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Вообще, что бы н_ затеяла пресса, рядового читателя удивить трудно.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12. Пишется НЕ: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Еще там под косогором родничок есть; я сколько воды перепробовал, н_ одна с той не сравнится.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Павлу стало н_ по себе от наступившей тишины.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3. Бог знает в какую деревенскую глушь переносило это н_ с чем не сравнимые звуки — переступание кованой лошади под окном.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4. Ей надо было вернуть деньги, а взять их в данное время ей было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н_откуда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13. Раздельно пишется: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1) (диаметрально)противоположный 2) (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жилищно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)бытовой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3) (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восточно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) американский 4) (тускло)серый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5) (по)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татарски</w:t>
      </w:r>
      <w:proofErr w:type="spellEnd"/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14. Тире на месте пропуска ставится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Он _ четвертый в этом купе.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Каждый истекший день_ есть уже история.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Ни лицо буфетчика, ни его жесты, ни слова _ никого не убедили в подлинности переданной им информации.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Хорошая погода_ к озеру приезжал автобус с отдыхающими.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15. Запятая на месте пропуска ставится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С рассветом выходил мастер со своим чемоданчиком с инструментами и начинал чинить и оружие_ и предметы домашнего обихода.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Названия болезней часто были совсем непонятны_ и от этого могли показаться очень опасными.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Как она умеет сохранять спокойствие_ и как может загадочно улыбаться!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Прошел один томительный час, другой_ и нам дали команду приготовиться к прыжку.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16. Пунктуационная ошибка допущена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Они сняли лопатами мягкий грунт, набросали соломы, покидали по дорожкам доски — одним словом, начали прокладывать дорогу через поселок.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Сам Валентин Катаев называл «Белеет парус одинокий», то повестью, то романом.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Дома, улицы, скверы, железные деревья, да и люди моего родного города мелькали за окнами автобуса.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Мой университетский приятель был скромный и спокойный, и рассудительный малый.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17. Второстепенный член необходимо обособить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А малыш на полу неподалеку от двери продолжает играть с кошкой.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Несмотря на хромоту штабс-капитан успел посетить невероятное количество мест в центре города.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Хозяйка дома с засученными рукавами, в грязных разбитых мужских ботинках появляется на огороде.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Главным для него было общение с двумя-тремя полностью или хотя бы частично разделявшими его убеждения друзьями.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5. Полковник выразительно посмотрел на собравшихся и не спеша прошагал в другую комнату.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18. Запятая на месте пропусков ставится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Просто_ он подхватил свой саквояж и уехал, а многие остались помогать людям.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Взгляд у него был слишком внимательный и_ кажется_ даже оторопевший.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Водителя_ по несчастью_ на месте не оказалось, и мы вынуждены были нести раненого на себе.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Это наваждение_ кажется_ еще более ужасным, чем то, какое я испытал.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19. Пунктуационная ошибка допущена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Очень хорошо думалось словно после долгого отдыха в горах.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После удачной охоты мне достался, как доля добычи, кабан.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Далеко не всем известно, как правильно ухаживать за экзотическими растениями.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И тут же возникло, как удар, понимание своей беспомощности в сложившейся ситуации.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20. Пунктуационная ошибка допущена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Оправдываясь, он сказал, что, когда посмотрел на эту книжку, то понял, что второй такой у него не будет.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Где его искать, и к кому обращаться за помощью, мы не знаем.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Публика начала даже склоняться в пользу того мнения, что вся эта история выглядит не как выдумка праздных людей, но спланирована очень тщательно и не без участия каких-то тайных сил.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Когда катер подходил к адмиральскому трапу, Александр Васильевич был еще в сомнении, объявлять ли экипажу о том, что за гости прибыли на борт.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21. Чужая речь НЕПРАВИЛЬНО оформлена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На минутку задумался и прибавил очень строгим тоном: «Теперь где же я возьму валюту, в случае если придется ехать за границу?»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Говорят: «Болезни утяжеляют работу» — но, к счастью, не отнимают ее.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«Идем, скорее! — торопит Василий. — Захватят все места! И не отставайте! Я боюсь быть один!»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Ф. М. Достоевский предупреждал, что: «если ты направился к цели и, станешь дорогою останавливаться, чтобы швырять камнями во всякую лающую на тебя собаку, то никогда не дойдешь до цели».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22. Укажите, в каком месте допущена пунктуационная ошибка: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Я же двинулся вслед за человеком в петлицах, (1) который, (2) иноходью, (3) шел впереди меня, изредка подманивая меня пальцем (4) и, (5) улыбаясь болезненной улыбкой.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23. Нормы лексической сочетаемости НАРУШЕНЫ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Проблема эта требует неослабного внимания.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2. В соревнованиях за почетный приз приняли участие и наши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девятиклассники.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После этого на престол была поставлена Екатерина Великая, которая правила много лет.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Обе скрипки и виолончель в этом дуэте звучали просто великолепно.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5. Сегодня мы прощаемся со школой, где мы постигали основы наук, увеличивали свой культурный уровень, узнали, что такое настоящая дружба.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24. Слово употреблено в НЕ СВОЙСТВЕННОМ ему значении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Это был тактический ход, верный, но очень рискованный.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Даже когда лов был удачливый, рыбу не всегда можно было выгодно и быстро продать.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Тротуары поправили только на заглавных улицах, а во дворах и переулках по-прежнему выбоины и грязь.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Отсутствие научно основанных механизмов прогнозирования привело к кризису в экономике.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25. Речевая ошибка допущена в словосочетании: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1) до полных потемок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2) идеализировать человека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3) справка про состояние здоровья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4) тарифицировать по-новому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26. Речевая ошибка допущена в предложении: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Когда ветер усиливался, и кроны деревьев шумели под его порывами.</w:t>
      </w:r>
    </w:p>
    <w:p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Участники обсуждения подтверждали свои предложения на примерах.</w:t>
      </w:r>
    </w:p>
    <w:p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В жизни человека нет поры более счастливой, чем время осознанного знакомства с окружающим миром.</w:t>
      </w:r>
    </w:p>
    <w:p w:rsidR="003F6A6A" w:rsidRDefault="003F6A6A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3F6A6A" w:rsidRPr="009E670C" w:rsidRDefault="003F6A6A" w:rsidP="003F6A6A">
      <w:pPr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b/>
          <w:bCs/>
          <w:sz w:val="28"/>
          <w:szCs w:val="27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2</w:t>
      </w:r>
      <w:r w:rsidRPr="009E670C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. </w:t>
      </w:r>
      <w:r w:rsidR="00B22819">
        <w:rPr>
          <w:rFonts w:ascii="Times New Roman" w:eastAsia="Times New Roman" w:hAnsi="Times New Roman" w:cs="Times New Roman"/>
          <w:bCs/>
          <w:sz w:val="28"/>
          <w:szCs w:val="27"/>
        </w:rPr>
        <w:t>В</w:t>
      </w:r>
      <w:r w:rsidRPr="009E670C">
        <w:rPr>
          <w:rFonts w:ascii="Times New Roman" w:eastAsia="Times New Roman" w:hAnsi="Times New Roman" w:cs="Times New Roman"/>
          <w:bCs/>
          <w:sz w:val="28"/>
          <w:szCs w:val="27"/>
        </w:rPr>
        <w:t>став</w:t>
      </w:r>
      <w:r w:rsidR="00B22819">
        <w:rPr>
          <w:rFonts w:ascii="Times New Roman" w:eastAsia="Times New Roman" w:hAnsi="Times New Roman" w:cs="Times New Roman"/>
          <w:bCs/>
          <w:sz w:val="28"/>
          <w:szCs w:val="27"/>
        </w:rPr>
        <w:t>ьте</w:t>
      </w:r>
      <w:r w:rsidRPr="009E670C">
        <w:rPr>
          <w:rFonts w:ascii="Times New Roman" w:eastAsia="Times New Roman" w:hAnsi="Times New Roman" w:cs="Times New Roman"/>
          <w:bCs/>
          <w:sz w:val="28"/>
          <w:szCs w:val="27"/>
        </w:rPr>
        <w:t xml:space="preserve"> пропущенные буквы</w:t>
      </w:r>
      <w:r w:rsidR="00B22819">
        <w:rPr>
          <w:rFonts w:ascii="Times New Roman" w:eastAsia="Times New Roman" w:hAnsi="Times New Roman" w:cs="Times New Roman"/>
          <w:bCs/>
          <w:sz w:val="28"/>
          <w:szCs w:val="27"/>
        </w:rPr>
        <w:t xml:space="preserve"> в текст</w:t>
      </w:r>
      <w:r w:rsidRPr="009E670C">
        <w:rPr>
          <w:rFonts w:ascii="Times New Roman" w:eastAsia="Times New Roman" w:hAnsi="Times New Roman" w:cs="Times New Roman"/>
          <w:bCs/>
          <w:sz w:val="28"/>
          <w:szCs w:val="27"/>
        </w:rPr>
        <w:t>, расстав</w:t>
      </w:r>
      <w:r w:rsidR="00B22819">
        <w:rPr>
          <w:rFonts w:ascii="Times New Roman" w:eastAsia="Times New Roman" w:hAnsi="Times New Roman" w:cs="Times New Roman"/>
          <w:bCs/>
          <w:sz w:val="28"/>
          <w:szCs w:val="27"/>
        </w:rPr>
        <w:t>ьте</w:t>
      </w:r>
      <w:r w:rsidRPr="009E670C">
        <w:rPr>
          <w:rFonts w:ascii="Times New Roman" w:eastAsia="Times New Roman" w:hAnsi="Times New Roman" w:cs="Times New Roman"/>
          <w:bCs/>
          <w:sz w:val="28"/>
          <w:szCs w:val="27"/>
        </w:rPr>
        <w:t xml:space="preserve"> знаки препинания там, где это необходимо. Раскройте скобки.</w:t>
      </w:r>
    </w:p>
    <w:p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3F6A6A" w:rsidRPr="009E670C" w:rsidRDefault="003F6A6A" w:rsidP="003F6A6A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7"/>
        </w:rPr>
        <w:t>Право и закон</w:t>
      </w:r>
    </w:p>
    <w:p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Приходилось(ли) вам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задумыват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над вопросом: существует(ли) различие между правом и законом _ или они абсолютно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совп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…дают? </w:t>
      </w:r>
    </w:p>
    <w:p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Строго говоря _ над этим вопросом человечество размышляет еще с античных времен. В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совреме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(н/</w:t>
      </w:r>
      <w:proofErr w:type="spellStart"/>
      <w:proofErr w:type="gramStart"/>
      <w:r w:rsidRPr="009E670C">
        <w:rPr>
          <w:rFonts w:ascii="Times New Roman" w:eastAsia="Times New Roman" w:hAnsi="Times New Roman" w:cs="Times New Roman"/>
          <w:sz w:val="28"/>
          <w:szCs w:val="27"/>
        </w:rPr>
        <w:t>нн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)ой</w:t>
      </w:r>
      <w:proofErr w:type="gram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науке есть разные позиции. Одни ученые утверждают _ что право и закон абсолютно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совп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…дают, что любой принятый закон _ это всегда и есть право. Эти ученые (не)делают различия между правом и законом.</w:t>
      </w:r>
    </w:p>
    <w:p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>Другие доказывают _ что право и закон (н</w:t>
      </w:r>
      <w:proofErr w:type="gramStart"/>
      <w:r w:rsidRPr="009E670C">
        <w:rPr>
          <w:rFonts w:ascii="Times New Roman" w:eastAsia="Times New Roman" w:hAnsi="Times New Roman" w:cs="Times New Roman"/>
          <w:sz w:val="28"/>
          <w:szCs w:val="27"/>
        </w:rPr>
        <w:t>…)всегда</w:t>
      </w:r>
      <w:proofErr w:type="gram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совпадают, что закон (н…)всегда является правом. Ведь государство, рассуждают эти ученые, может принять и (не)правовой, (не)справедливый закон – закон _ (не)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опирающ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йся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 право.</w:t>
      </w:r>
    </w:p>
    <w:p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Право(же) _ это мера свободы _ оно выражает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сложивш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еся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в обществе представления о справедливости. Вот в этом состоит и различие: </w:t>
      </w:r>
      <w:r w:rsidRPr="009E670C">
        <w:rPr>
          <w:rFonts w:ascii="Times New Roman" w:eastAsia="Times New Roman" w:hAnsi="Times New Roman" w:cs="Times New Roman"/>
          <w:sz w:val="28"/>
          <w:szCs w:val="27"/>
        </w:rPr>
        <w:lastRenderedPageBreak/>
        <w:t>закон может быть (не)справедливым (например, многие считают (не)справедливым действующий закон о едином под…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ходном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налоге, когда людям с разными доходами – от самого маленького, до (много)ми(л/</w:t>
      </w:r>
      <w:proofErr w:type="spellStart"/>
      <w:proofErr w:type="gramStart"/>
      <w:r w:rsidRPr="009E670C">
        <w:rPr>
          <w:rFonts w:ascii="Times New Roman" w:eastAsia="Times New Roman" w:hAnsi="Times New Roman" w:cs="Times New Roman"/>
          <w:sz w:val="28"/>
          <w:szCs w:val="27"/>
        </w:rPr>
        <w:t>лл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)ионного</w:t>
      </w:r>
      <w:proofErr w:type="gram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– приходит…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платить один и тот же процент с дохода), а право бывает только справедливым, иначе оно перестает быть правом _ превращает…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в свою противоположность – произвол.</w:t>
      </w:r>
    </w:p>
    <w:p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(Не)справедливый закон нельзя отнести к праву. Его так и называют – (не)правовой закон, а в народе говорят – «дикий», «драконовский». Граждане _ если они способны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защ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тить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свои права _ должны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добиват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отмены такого закона и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пр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нятия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другого – правового _ справедливого.</w:t>
      </w:r>
    </w:p>
    <w:p w:rsidR="003F6A6A" w:rsidRPr="00EB0D63" w:rsidRDefault="003F6A6A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EB0D63" w:rsidRPr="00EB0D63" w:rsidRDefault="00EB0D63" w:rsidP="00EB0D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</w:p>
    <w:p w:rsidR="003F6A6A" w:rsidRPr="00EB0D63" w:rsidRDefault="00B22819" w:rsidP="00B22819">
      <w:pPr>
        <w:widowControl w:val="0"/>
        <w:autoSpaceDE w:val="0"/>
        <w:autoSpaceDN w:val="0"/>
        <w:adjustRightInd w:val="0"/>
        <w:spacing w:after="0" w:line="240" w:lineRule="auto"/>
        <w:ind w:left="57" w:firstLine="8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22819">
        <w:rPr>
          <w:rFonts w:ascii="Times New Roman" w:eastAsia="Times New Roman" w:hAnsi="Times New Roman" w:cs="Times New Roman"/>
          <w:sz w:val="27"/>
          <w:szCs w:val="27"/>
        </w:rPr>
        <w:t>Председатель экзаменационной комиссии</w:t>
      </w:r>
    </w:p>
    <w:p w:rsidR="00E16EB9" w:rsidRPr="00B22819" w:rsidRDefault="00E16EB9" w:rsidP="00EB0D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E16EB9" w:rsidRPr="00B22819" w:rsidSect="0076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6D46"/>
    <w:multiLevelType w:val="hybridMultilevel"/>
    <w:tmpl w:val="C3DE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2AE"/>
    <w:multiLevelType w:val="hybridMultilevel"/>
    <w:tmpl w:val="A53E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3A92"/>
    <w:multiLevelType w:val="hybridMultilevel"/>
    <w:tmpl w:val="8884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0B49"/>
    <w:multiLevelType w:val="hybridMultilevel"/>
    <w:tmpl w:val="4152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62F"/>
    <w:multiLevelType w:val="hybridMultilevel"/>
    <w:tmpl w:val="D53A8D28"/>
    <w:lvl w:ilvl="0" w:tplc="98C43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77A"/>
    <w:multiLevelType w:val="hybridMultilevel"/>
    <w:tmpl w:val="E1E2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C30D2"/>
    <w:multiLevelType w:val="hybridMultilevel"/>
    <w:tmpl w:val="5E0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3"/>
    <w:rsid w:val="000C4908"/>
    <w:rsid w:val="00142DDC"/>
    <w:rsid w:val="00207B35"/>
    <w:rsid w:val="002D1E1A"/>
    <w:rsid w:val="002E6720"/>
    <w:rsid w:val="003F6A6A"/>
    <w:rsid w:val="004C7FC8"/>
    <w:rsid w:val="00515F87"/>
    <w:rsid w:val="00541F8F"/>
    <w:rsid w:val="00555CCF"/>
    <w:rsid w:val="006B7D82"/>
    <w:rsid w:val="0076399B"/>
    <w:rsid w:val="00771CAF"/>
    <w:rsid w:val="007C2E3E"/>
    <w:rsid w:val="007F6EE7"/>
    <w:rsid w:val="008C21AE"/>
    <w:rsid w:val="0092592B"/>
    <w:rsid w:val="009D090C"/>
    <w:rsid w:val="009D1BED"/>
    <w:rsid w:val="009E670C"/>
    <w:rsid w:val="00A55725"/>
    <w:rsid w:val="00A75253"/>
    <w:rsid w:val="00A7571E"/>
    <w:rsid w:val="00A9741C"/>
    <w:rsid w:val="00AE0440"/>
    <w:rsid w:val="00B21497"/>
    <w:rsid w:val="00B22819"/>
    <w:rsid w:val="00BC0C5C"/>
    <w:rsid w:val="00BE34E4"/>
    <w:rsid w:val="00BE3A4A"/>
    <w:rsid w:val="00C60C33"/>
    <w:rsid w:val="00CC23CC"/>
    <w:rsid w:val="00CD2682"/>
    <w:rsid w:val="00D12F5D"/>
    <w:rsid w:val="00E041E0"/>
    <w:rsid w:val="00E16EB9"/>
    <w:rsid w:val="00E341C7"/>
    <w:rsid w:val="00E85120"/>
    <w:rsid w:val="00EB0D63"/>
    <w:rsid w:val="00F1675F"/>
    <w:rsid w:val="00F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1354"/>
  <w15:docId w15:val="{B8D98CDE-AA7C-4CCE-8171-E4CF93A1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9B"/>
  </w:style>
  <w:style w:type="paragraph" w:styleId="1">
    <w:name w:val="heading 1"/>
    <w:basedOn w:val="a"/>
    <w:next w:val="a"/>
    <w:link w:val="10"/>
    <w:qFormat/>
    <w:rsid w:val="009E670C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41F8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7F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670C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41F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5">
    <w:name w:val="TOC Heading"/>
    <w:basedOn w:val="1"/>
    <w:next w:val="a"/>
    <w:uiPriority w:val="39"/>
    <w:unhideWhenUsed/>
    <w:qFormat/>
    <w:rsid w:val="00BE34E4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34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34E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BE3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A84A-8926-423C-ADE5-EC54E164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Поликанова Наталия Михайловна</cp:lastModifiedBy>
  <cp:revision>5</cp:revision>
  <cp:lastPrinted>2020-07-07T07:35:00Z</cp:lastPrinted>
  <dcterms:created xsi:type="dcterms:W3CDTF">2020-10-16T13:11:00Z</dcterms:created>
  <dcterms:modified xsi:type="dcterms:W3CDTF">2020-10-29T13:06:00Z</dcterms:modified>
</cp:coreProperties>
</file>