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6" w:rsidRPr="00820EFE" w:rsidRDefault="0036204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Приложение N 1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к приказу Министерства науки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и высшего образования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Российской Федерации</w:t>
      </w:r>
    </w:p>
    <w:p w:rsidR="00362046" w:rsidRPr="00362046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от 16 октября 2018 г. N 766</w:t>
      </w:r>
    </w:p>
    <w:p w:rsidR="00362046" w:rsidRPr="0074658F" w:rsidRDefault="00362046" w:rsidP="00362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Оренбургского института (филиала)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</w:rPr>
      </w:pPr>
      <w:r w:rsidRPr="00D73E4A">
        <w:rPr>
          <w:rFonts w:ascii="Times New Roman" w:hAnsi="Times New Roman" w:cs="Times New Roman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D73E4A">
        <w:rPr>
          <w:rFonts w:ascii="Times New Roman" w:hAnsi="Times New Roman" w:cs="Times New Roman"/>
          <w:u w:val="single"/>
        </w:rPr>
        <w:t>Кутафина</w:t>
      </w:r>
      <w:proofErr w:type="spellEnd"/>
      <w:r w:rsidRPr="00D73E4A">
        <w:rPr>
          <w:rFonts w:ascii="Times New Roman" w:hAnsi="Times New Roman" w:cs="Times New Roman"/>
          <w:u w:val="single"/>
        </w:rPr>
        <w:t xml:space="preserve"> (МГЮА)»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850"/>
        <w:gridCol w:w="1060"/>
        <w:gridCol w:w="1067"/>
        <w:gridCol w:w="992"/>
        <w:gridCol w:w="992"/>
        <w:gridCol w:w="1134"/>
        <w:gridCol w:w="1134"/>
        <w:gridCol w:w="1134"/>
        <w:gridCol w:w="1125"/>
        <w:gridCol w:w="1494"/>
        <w:gridCol w:w="2201"/>
      </w:tblGrid>
      <w:tr w:rsidR="00362046" w:rsidRPr="00362046" w:rsidTr="00A76A89">
        <w:tc>
          <w:tcPr>
            <w:tcW w:w="454" w:type="dxa"/>
            <w:vMerge w:val="restart"/>
          </w:tcPr>
          <w:p w:rsidR="00362046" w:rsidRPr="00362046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31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62046">
              <w:rPr>
                <w:rFonts w:ascii="Times New Roman" w:hAnsi="Times New Roman" w:cs="Times New Roman"/>
                <w:sz w:val="20"/>
              </w:rPr>
              <w:t>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25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62046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362046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94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>
              <w:rPr>
                <w:rFonts w:ascii="Times New Roman" w:hAnsi="Times New Roman" w:cs="Times New Roman"/>
                <w:sz w:val="20"/>
              </w:rPr>
              <w:t>Деклариро</w:t>
            </w:r>
            <w:r w:rsidRPr="00362046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hyperlink w:anchor="P104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362046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201" w:type="dxa"/>
            <w:vMerge w:val="restart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362046" w:rsidTr="00A76A89">
        <w:tc>
          <w:tcPr>
            <w:tcW w:w="454" w:type="dxa"/>
            <w:vMerge/>
          </w:tcPr>
          <w:p w:rsidR="00362046" w:rsidRPr="00362046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362046" w:rsidRPr="00362046" w:rsidRDefault="0074658F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362046">
              <w:rPr>
                <w:rFonts w:ascii="Times New Roman" w:hAnsi="Times New Roman" w:cs="Times New Roman"/>
                <w:sz w:val="20"/>
              </w:rPr>
              <w:t>-</w:t>
            </w:r>
            <w:r w:rsidR="00362046" w:rsidRPr="00362046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9C40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362046" w:rsidRPr="00362046" w:rsidRDefault="00362046" w:rsidP="009C4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A89" w:rsidRPr="009C4028" w:rsidTr="00A76A89">
        <w:trPr>
          <w:trHeight w:val="1565"/>
        </w:trPr>
        <w:tc>
          <w:tcPr>
            <w:tcW w:w="454" w:type="dxa"/>
            <w:vMerge w:val="restart"/>
          </w:tcPr>
          <w:p w:rsidR="00A76A89" w:rsidRPr="00362046" w:rsidRDefault="00A76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A76A89" w:rsidRPr="00D82408" w:rsidRDefault="00A76A89" w:rsidP="00A76A8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Жиляе</w:t>
            </w:r>
            <w:r w:rsidRPr="00D82408">
              <w:rPr>
                <w:rFonts w:ascii="Times New Roman" w:hAnsi="Times New Roman"/>
              </w:rPr>
              <w:t>в</w:t>
            </w:r>
            <w:proofErr w:type="spellEnd"/>
          </w:p>
          <w:p w:rsidR="00A76A89" w:rsidRDefault="00A76A89" w:rsidP="00A76A8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</w:t>
            </w:r>
          </w:p>
          <w:p w:rsidR="00A76A89" w:rsidRPr="00362046" w:rsidRDefault="00A76A89" w:rsidP="00A76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Иван</w:t>
            </w:r>
            <w:r w:rsidRPr="00D82408">
              <w:rPr>
                <w:rFonts w:ascii="Times New Roman" w:hAnsi="Times New Roman"/>
              </w:rPr>
              <w:t>о</w:t>
            </w:r>
            <w:r w:rsidRPr="00D82408">
              <w:rPr>
                <w:rFonts w:ascii="Times New Roman" w:hAnsi="Times New Roman"/>
              </w:rPr>
              <w:t>вич</w:t>
            </w:r>
          </w:p>
        </w:tc>
        <w:tc>
          <w:tcPr>
            <w:tcW w:w="850" w:type="dxa"/>
            <w:vMerge w:val="restart"/>
            <w:vAlign w:val="center"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2408">
              <w:rPr>
                <w:rFonts w:ascii="Times New Roman" w:hAnsi="Times New Roman"/>
              </w:rPr>
              <w:t>Заместитель д</w:t>
            </w:r>
            <w:r w:rsidRPr="00D82408">
              <w:rPr>
                <w:rFonts w:ascii="Times New Roman" w:hAnsi="Times New Roman"/>
              </w:rPr>
              <w:t>и</w:t>
            </w:r>
            <w:r w:rsidRPr="00D82408">
              <w:rPr>
                <w:rFonts w:ascii="Times New Roman" w:hAnsi="Times New Roman"/>
              </w:rPr>
              <w:t xml:space="preserve">ректора по </w:t>
            </w:r>
            <w:proofErr w:type="spellStart"/>
            <w:r>
              <w:rPr>
                <w:rFonts w:ascii="Times New Roman" w:hAnsi="Times New Roman"/>
              </w:rPr>
              <w:t>внеуче</w:t>
            </w:r>
            <w:r>
              <w:rPr>
                <w:rFonts w:ascii="Times New Roman" w:hAnsi="Times New Roman"/>
              </w:rPr>
              <w:t>б</w:t>
            </w:r>
            <w:r w:rsidRPr="00D82408">
              <w:rPr>
                <w:rFonts w:ascii="Times New Roman" w:hAnsi="Times New Roman"/>
              </w:rPr>
              <w:t>ной</w:t>
            </w:r>
            <w:proofErr w:type="spellEnd"/>
            <w:r w:rsidRPr="00D824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во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питател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</w:t>
            </w:r>
            <w:r w:rsidRPr="00D82408">
              <w:rPr>
                <w:rFonts w:ascii="Times New Roman" w:hAnsi="Times New Roman"/>
              </w:rPr>
              <w:t>раб</w:t>
            </w:r>
            <w:r w:rsidRPr="00D82408">
              <w:rPr>
                <w:rFonts w:ascii="Times New Roman" w:hAnsi="Times New Roman"/>
              </w:rPr>
              <w:t>о</w:t>
            </w:r>
            <w:r w:rsidRPr="00D82408">
              <w:rPr>
                <w:rFonts w:ascii="Times New Roman" w:hAnsi="Times New Roman"/>
              </w:rPr>
              <w:t>те</w:t>
            </w:r>
          </w:p>
        </w:tc>
        <w:tc>
          <w:tcPr>
            <w:tcW w:w="1060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387A33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 доля 1/4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</w:t>
            </w:r>
            <w:r w:rsidRPr="00D82408">
              <w:rPr>
                <w:rFonts w:ascii="Times New Roman" w:hAnsi="Times New Roman"/>
              </w:rPr>
              <w:t>й</w:t>
            </w:r>
            <w:r w:rsidRPr="00D82408">
              <w:rPr>
                <w:rFonts w:ascii="Times New Roman" w:hAnsi="Times New Roman"/>
              </w:rPr>
              <w:t>ская Ф</w:t>
            </w:r>
            <w:r w:rsidRPr="00D82408">
              <w:rPr>
                <w:rFonts w:ascii="Times New Roman" w:hAnsi="Times New Roman"/>
              </w:rPr>
              <w:t>е</w:t>
            </w:r>
            <w:r w:rsidRPr="00D82408">
              <w:rPr>
                <w:rFonts w:ascii="Times New Roman" w:hAnsi="Times New Roman"/>
              </w:rPr>
              <w:t>дерация</w:t>
            </w:r>
          </w:p>
        </w:tc>
        <w:tc>
          <w:tcPr>
            <w:tcW w:w="1125" w:type="dxa"/>
            <w:vMerge w:val="restart"/>
            <w:vAlign w:val="center"/>
          </w:tcPr>
          <w:p w:rsidR="00A76A89" w:rsidRPr="00387A33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387A33">
              <w:rPr>
                <w:rFonts w:ascii="Times New Roman" w:hAnsi="Times New Roman"/>
              </w:rPr>
              <w:br/>
              <w:t xml:space="preserve">- </w:t>
            </w:r>
            <w:r>
              <w:rPr>
                <w:rFonts w:ascii="Times New Roman" w:hAnsi="Times New Roman"/>
                <w:lang w:val="en-US"/>
              </w:rPr>
              <w:t>NIVA</w:t>
            </w:r>
          </w:p>
        </w:tc>
        <w:tc>
          <w:tcPr>
            <w:tcW w:w="1494" w:type="dxa"/>
            <w:vMerge w:val="restart"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08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242</w:t>
            </w:r>
            <w:r w:rsidRPr="00D8240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661</w:t>
            </w:r>
            <w:r w:rsidRPr="00D824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01" w:type="dxa"/>
            <w:vMerge w:val="restart"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A89" w:rsidRPr="009C4028" w:rsidTr="00A76A89">
        <w:trPr>
          <w:trHeight w:val="1565"/>
        </w:trPr>
        <w:tc>
          <w:tcPr>
            <w:tcW w:w="454" w:type="dxa"/>
            <w:vMerge/>
          </w:tcPr>
          <w:p w:rsidR="00A76A89" w:rsidRPr="00362046" w:rsidRDefault="00A76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76A89" w:rsidRDefault="00A76A89" w:rsidP="00A76A8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76A89" w:rsidRPr="00D82408" w:rsidRDefault="00A76A89" w:rsidP="009C402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60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067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 xml:space="preserve">Общая 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A89" w:rsidRPr="009C4028" w:rsidTr="001D3171">
        <w:trPr>
          <w:trHeight w:val="919"/>
        </w:trPr>
        <w:tc>
          <w:tcPr>
            <w:tcW w:w="454" w:type="dxa"/>
            <w:vMerge/>
          </w:tcPr>
          <w:p w:rsidR="00A76A89" w:rsidRPr="00362046" w:rsidRDefault="00A7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850" w:type="dxa"/>
            <w:vMerge w:val="restart"/>
            <w:vAlign w:val="center"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дачный</w:t>
            </w:r>
          </w:p>
        </w:tc>
        <w:tc>
          <w:tcPr>
            <w:tcW w:w="1067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</w:t>
            </w:r>
            <w:r w:rsidRPr="00D82408">
              <w:rPr>
                <w:rFonts w:ascii="Times New Roman" w:hAnsi="Times New Roman"/>
              </w:rPr>
              <w:t>у</w:t>
            </w:r>
            <w:r w:rsidRPr="00D82408"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A76A89" w:rsidRPr="00CB6547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</w:t>
            </w:r>
          </w:p>
        </w:tc>
        <w:tc>
          <w:tcPr>
            <w:tcW w:w="1134" w:type="dxa"/>
            <w:vAlign w:val="center"/>
          </w:tcPr>
          <w:p w:rsidR="00A76A89" w:rsidRPr="00CB6547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</w:t>
            </w:r>
            <w:r w:rsidRPr="00D82408">
              <w:rPr>
                <w:rFonts w:ascii="Times New Roman" w:hAnsi="Times New Roman"/>
              </w:rPr>
              <w:t>й</w:t>
            </w:r>
            <w:r w:rsidRPr="00D82408">
              <w:rPr>
                <w:rFonts w:ascii="Times New Roman" w:hAnsi="Times New Roman"/>
              </w:rPr>
              <w:t>ская Ф</w:t>
            </w:r>
            <w:r w:rsidRPr="00D82408">
              <w:rPr>
                <w:rFonts w:ascii="Times New Roman" w:hAnsi="Times New Roman"/>
              </w:rPr>
              <w:t>е</w:t>
            </w:r>
            <w:r w:rsidRPr="00D82408">
              <w:rPr>
                <w:rFonts w:ascii="Times New Roman" w:hAnsi="Times New Roman"/>
              </w:rPr>
              <w:t>дерация</w:t>
            </w:r>
          </w:p>
        </w:tc>
        <w:tc>
          <w:tcPr>
            <w:tcW w:w="1125" w:type="dxa"/>
            <w:vMerge w:val="restart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SAND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>RO</w:t>
            </w:r>
          </w:p>
        </w:tc>
        <w:tc>
          <w:tcPr>
            <w:tcW w:w="1494" w:type="dxa"/>
            <w:vMerge w:val="restart"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</w:rPr>
              <w:t>3 315 465,65</w:t>
            </w:r>
          </w:p>
        </w:tc>
        <w:tc>
          <w:tcPr>
            <w:tcW w:w="2201" w:type="dxa"/>
            <w:vMerge w:val="restart"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A89" w:rsidRPr="009C4028" w:rsidTr="00A76A89">
        <w:trPr>
          <w:trHeight w:val="492"/>
        </w:trPr>
        <w:tc>
          <w:tcPr>
            <w:tcW w:w="454" w:type="dxa"/>
            <w:vMerge/>
          </w:tcPr>
          <w:p w:rsidR="00A76A89" w:rsidRPr="00362046" w:rsidRDefault="00A7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дача</w:t>
            </w:r>
          </w:p>
        </w:tc>
        <w:tc>
          <w:tcPr>
            <w:tcW w:w="1067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Индивид</w:t>
            </w:r>
            <w:r w:rsidRPr="00D82408">
              <w:rPr>
                <w:rFonts w:ascii="Times New Roman" w:hAnsi="Times New Roman"/>
              </w:rPr>
              <w:t>у</w:t>
            </w:r>
            <w:r w:rsidRPr="00D82408">
              <w:rPr>
                <w:rFonts w:ascii="Times New Roman" w:hAnsi="Times New Roman"/>
              </w:rPr>
              <w:t>альная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A76A89" w:rsidRPr="009C402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08">
              <w:rPr>
                <w:rFonts w:ascii="Times New Roman" w:hAnsi="Times New Roman"/>
              </w:rPr>
              <w:t>Росси</w:t>
            </w:r>
            <w:r w:rsidRPr="00D82408">
              <w:rPr>
                <w:rFonts w:ascii="Times New Roman" w:hAnsi="Times New Roman"/>
              </w:rPr>
              <w:t>й</w:t>
            </w:r>
            <w:r w:rsidRPr="00D82408">
              <w:rPr>
                <w:rFonts w:ascii="Times New Roman" w:hAnsi="Times New Roman"/>
              </w:rPr>
              <w:t>ская Ф</w:t>
            </w:r>
            <w:r w:rsidRPr="00D82408">
              <w:rPr>
                <w:rFonts w:ascii="Times New Roman" w:hAnsi="Times New Roman"/>
              </w:rPr>
              <w:t>е</w:t>
            </w:r>
            <w:r w:rsidRPr="00D82408">
              <w:rPr>
                <w:rFonts w:ascii="Times New Roman" w:hAnsi="Times New Roman"/>
              </w:rPr>
              <w:t>дерация</w:t>
            </w:r>
          </w:p>
        </w:tc>
        <w:tc>
          <w:tcPr>
            <w:tcW w:w="1125" w:type="dxa"/>
            <w:vMerge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  <w:vAlign w:val="center"/>
          </w:tcPr>
          <w:p w:rsidR="00A76A89" w:rsidRDefault="00A76A89" w:rsidP="009C402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6A89" w:rsidRPr="009C4028" w:rsidTr="001D3171">
        <w:trPr>
          <w:trHeight w:val="492"/>
        </w:trPr>
        <w:tc>
          <w:tcPr>
            <w:tcW w:w="454" w:type="dxa"/>
            <w:vMerge/>
          </w:tcPr>
          <w:p w:rsidR="00A76A89" w:rsidRPr="00362046" w:rsidRDefault="00A76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A76A89" w:rsidRPr="00362046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A76A89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A89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1/4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Align w:val="center"/>
          </w:tcPr>
          <w:p w:rsidR="00A76A89" w:rsidRPr="00D82408" w:rsidRDefault="00A76A89" w:rsidP="0008270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408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A76A89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76A89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76A89" w:rsidRPr="00D82408" w:rsidRDefault="00A76A89" w:rsidP="009C402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4" w:type="dxa"/>
            <w:vMerge/>
            <w:vAlign w:val="center"/>
          </w:tcPr>
          <w:p w:rsidR="00A76A89" w:rsidRDefault="00A76A89" w:rsidP="009C402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vAlign w:val="center"/>
          </w:tcPr>
          <w:p w:rsidR="00A76A89" w:rsidRPr="009C4028" w:rsidRDefault="00A76A89" w:rsidP="009C40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362046"/>
    <w:rsid w:val="00362046"/>
    <w:rsid w:val="0074658F"/>
    <w:rsid w:val="00820EFE"/>
    <w:rsid w:val="009C10DA"/>
    <w:rsid w:val="009C4028"/>
    <w:rsid w:val="00A23C9A"/>
    <w:rsid w:val="00A76A89"/>
    <w:rsid w:val="00A85FF9"/>
    <w:rsid w:val="00C047BC"/>
    <w:rsid w:val="00D73E4A"/>
    <w:rsid w:val="00ED155F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6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Шалберкина Марина Николаевна</dc:creator>
  <cp:lastModifiedBy>anders</cp:lastModifiedBy>
  <cp:revision>3</cp:revision>
  <dcterms:created xsi:type="dcterms:W3CDTF">2019-05-23T03:58:00Z</dcterms:created>
  <dcterms:modified xsi:type="dcterms:W3CDTF">2019-05-23T04:38:00Z</dcterms:modified>
</cp:coreProperties>
</file>